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6C0BB7" w14:textId="198D2ECB" w:rsidR="00437774" w:rsidRPr="003F0704" w:rsidRDefault="00881DA9" w:rsidP="003F0704">
      <w:pPr>
        <w:contextualSpacing w:val="0"/>
        <w:jc w:val="center"/>
        <w:rPr>
          <w:rFonts w:ascii="Cambria" w:eastAsia="Times New Roman" w:hAnsi="Cambria" w:cs="Times New Roman"/>
          <w:b/>
          <w:szCs w:val="22"/>
          <w:u w:val="single"/>
        </w:rPr>
      </w:pPr>
      <w:r w:rsidRPr="003F0704">
        <w:rPr>
          <w:rFonts w:ascii="Cambria" w:eastAsia="Times New Roman" w:hAnsi="Cambria" w:cs="Times New Roman"/>
          <w:b/>
          <w:szCs w:val="22"/>
          <w:u w:val="single"/>
        </w:rPr>
        <w:t>Writing Rubric</w:t>
      </w:r>
    </w:p>
    <w:tbl>
      <w:tblPr>
        <w:tblStyle w:val="a1"/>
        <w:tblW w:w="14102" w:type="dxa"/>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3400"/>
        <w:gridCol w:w="3240"/>
        <w:gridCol w:w="2630"/>
        <w:gridCol w:w="2592"/>
      </w:tblGrid>
      <w:tr w:rsidR="003F0704" w:rsidRPr="003F0704" w14:paraId="4CE4829A" w14:textId="77777777" w:rsidTr="003F0704">
        <w:tc>
          <w:tcPr>
            <w:tcW w:w="2240" w:type="dxa"/>
            <w:tcMar>
              <w:left w:w="100" w:type="dxa"/>
              <w:right w:w="100" w:type="dxa"/>
            </w:tcMar>
          </w:tcPr>
          <w:p w14:paraId="0B81674B" w14:textId="77777777" w:rsidR="00760FE9" w:rsidRPr="003F0704" w:rsidRDefault="00760FE9">
            <w:pPr>
              <w:contextualSpacing w:val="0"/>
              <w:rPr>
                <w:rFonts w:ascii="Cambria" w:hAnsi="Cambria"/>
                <w:sz w:val="24"/>
                <w:szCs w:val="24"/>
              </w:rPr>
            </w:pPr>
          </w:p>
        </w:tc>
        <w:tc>
          <w:tcPr>
            <w:tcW w:w="3400" w:type="dxa"/>
            <w:tcMar>
              <w:left w:w="100" w:type="dxa"/>
              <w:right w:w="100" w:type="dxa"/>
            </w:tcMar>
          </w:tcPr>
          <w:p w14:paraId="2591D7BD" w14:textId="77777777" w:rsidR="00760FE9" w:rsidRPr="003F0704" w:rsidRDefault="00760FE9">
            <w:pPr>
              <w:contextualSpacing w:val="0"/>
              <w:jc w:val="center"/>
              <w:rPr>
                <w:rFonts w:ascii="Cambria" w:hAnsi="Cambria"/>
                <w:sz w:val="24"/>
                <w:szCs w:val="24"/>
              </w:rPr>
            </w:pPr>
            <w:r w:rsidRPr="003F0704">
              <w:rPr>
                <w:rFonts w:ascii="Cambria" w:eastAsia="Times New Roman" w:hAnsi="Cambria" w:cs="Times New Roman"/>
                <w:b/>
                <w:sz w:val="24"/>
                <w:szCs w:val="24"/>
              </w:rPr>
              <w:t>4</w:t>
            </w:r>
          </w:p>
        </w:tc>
        <w:tc>
          <w:tcPr>
            <w:tcW w:w="3240" w:type="dxa"/>
            <w:tcMar>
              <w:left w:w="100" w:type="dxa"/>
              <w:right w:w="100" w:type="dxa"/>
            </w:tcMar>
          </w:tcPr>
          <w:p w14:paraId="0A6116FA" w14:textId="77777777" w:rsidR="00760FE9" w:rsidRPr="003F0704" w:rsidRDefault="00760FE9">
            <w:pPr>
              <w:contextualSpacing w:val="0"/>
              <w:jc w:val="center"/>
              <w:rPr>
                <w:rFonts w:ascii="Cambria" w:hAnsi="Cambria"/>
                <w:sz w:val="24"/>
                <w:szCs w:val="24"/>
              </w:rPr>
            </w:pPr>
            <w:r w:rsidRPr="003F0704">
              <w:rPr>
                <w:rFonts w:ascii="Cambria" w:eastAsia="Times New Roman" w:hAnsi="Cambria" w:cs="Times New Roman"/>
                <w:b/>
                <w:sz w:val="24"/>
                <w:szCs w:val="24"/>
              </w:rPr>
              <w:t>3</w:t>
            </w:r>
          </w:p>
        </w:tc>
        <w:tc>
          <w:tcPr>
            <w:tcW w:w="2630" w:type="dxa"/>
            <w:tcMar>
              <w:left w:w="100" w:type="dxa"/>
              <w:right w:w="100" w:type="dxa"/>
            </w:tcMar>
          </w:tcPr>
          <w:p w14:paraId="3DA8F36F" w14:textId="77777777" w:rsidR="00760FE9" w:rsidRPr="003F0704" w:rsidRDefault="00760FE9">
            <w:pPr>
              <w:contextualSpacing w:val="0"/>
              <w:jc w:val="center"/>
              <w:rPr>
                <w:rFonts w:ascii="Cambria" w:hAnsi="Cambria"/>
                <w:sz w:val="24"/>
                <w:szCs w:val="24"/>
              </w:rPr>
            </w:pPr>
            <w:r w:rsidRPr="003F0704">
              <w:rPr>
                <w:rFonts w:ascii="Cambria" w:eastAsia="Times New Roman" w:hAnsi="Cambria" w:cs="Times New Roman"/>
                <w:b/>
                <w:sz w:val="24"/>
                <w:szCs w:val="24"/>
              </w:rPr>
              <w:t>2</w:t>
            </w:r>
          </w:p>
        </w:tc>
        <w:tc>
          <w:tcPr>
            <w:tcW w:w="2592" w:type="dxa"/>
            <w:tcMar>
              <w:left w:w="100" w:type="dxa"/>
              <w:right w:w="100" w:type="dxa"/>
            </w:tcMar>
          </w:tcPr>
          <w:p w14:paraId="4C4A375A" w14:textId="77777777" w:rsidR="00760FE9" w:rsidRPr="003F0704" w:rsidRDefault="00760FE9">
            <w:pPr>
              <w:contextualSpacing w:val="0"/>
              <w:jc w:val="center"/>
              <w:rPr>
                <w:rFonts w:ascii="Cambria" w:hAnsi="Cambria"/>
                <w:sz w:val="24"/>
                <w:szCs w:val="24"/>
              </w:rPr>
            </w:pPr>
            <w:r w:rsidRPr="003F0704">
              <w:rPr>
                <w:rFonts w:ascii="Cambria" w:eastAsia="Times New Roman" w:hAnsi="Cambria" w:cs="Times New Roman"/>
                <w:b/>
                <w:sz w:val="24"/>
                <w:szCs w:val="24"/>
              </w:rPr>
              <w:t>1</w:t>
            </w:r>
          </w:p>
        </w:tc>
      </w:tr>
      <w:tr w:rsidR="003F0704" w:rsidRPr="003F0704" w14:paraId="6395AF49" w14:textId="77777777" w:rsidTr="003F0704">
        <w:tc>
          <w:tcPr>
            <w:tcW w:w="2240" w:type="dxa"/>
            <w:tcMar>
              <w:left w:w="100" w:type="dxa"/>
              <w:right w:w="100" w:type="dxa"/>
            </w:tcMar>
          </w:tcPr>
          <w:p w14:paraId="14DB0C9C" w14:textId="77777777" w:rsidR="00760FE9" w:rsidRPr="003F0704" w:rsidRDefault="00760FE9">
            <w:pPr>
              <w:contextualSpacing w:val="0"/>
              <w:rPr>
                <w:rFonts w:ascii="Cambria" w:hAnsi="Cambria" w:cs="Times New Roman"/>
                <w:b/>
                <w:sz w:val="24"/>
                <w:szCs w:val="24"/>
              </w:rPr>
            </w:pPr>
            <w:r w:rsidRPr="003F0704">
              <w:rPr>
                <w:rFonts w:ascii="Cambria" w:hAnsi="Cambria" w:cs="Times New Roman"/>
                <w:b/>
                <w:sz w:val="24"/>
                <w:szCs w:val="24"/>
              </w:rPr>
              <w:t>Criteria</w:t>
            </w:r>
          </w:p>
        </w:tc>
        <w:tc>
          <w:tcPr>
            <w:tcW w:w="3400" w:type="dxa"/>
            <w:tcMar>
              <w:left w:w="100" w:type="dxa"/>
              <w:right w:w="100" w:type="dxa"/>
            </w:tcMar>
          </w:tcPr>
          <w:p w14:paraId="308931E2" w14:textId="77777777" w:rsidR="00760FE9" w:rsidRPr="003F0704" w:rsidRDefault="00760FE9">
            <w:pPr>
              <w:contextualSpacing w:val="0"/>
              <w:jc w:val="center"/>
              <w:rPr>
                <w:rFonts w:ascii="Cambria" w:hAnsi="Cambria"/>
                <w:sz w:val="24"/>
                <w:szCs w:val="24"/>
              </w:rPr>
            </w:pPr>
            <w:r w:rsidRPr="003F0704">
              <w:rPr>
                <w:rFonts w:ascii="Cambria" w:eastAsia="Times New Roman" w:hAnsi="Cambria" w:cs="Times New Roman"/>
                <w:b/>
                <w:sz w:val="24"/>
                <w:szCs w:val="24"/>
              </w:rPr>
              <w:t>Exemplary</w:t>
            </w:r>
          </w:p>
        </w:tc>
        <w:tc>
          <w:tcPr>
            <w:tcW w:w="3240" w:type="dxa"/>
            <w:tcMar>
              <w:left w:w="100" w:type="dxa"/>
              <w:right w:w="100" w:type="dxa"/>
            </w:tcMar>
          </w:tcPr>
          <w:p w14:paraId="75CA8CD6" w14:textId="77777777" w:rsidR="00760FE9" w:rsidRPr="003F0704" w:rsidRDefault="00760FE9">
            <w:pPr>
              <w:ind w:left="195" w:hanging="149"/>
              <w:contextualSpacing w:val="0"/>
              <w:jc w:val="center"/>
              <w:rPr>
                <w:rFonts w:ascii="Cambria" w:hAnsi="Cambria"/>
                <w:sz w:val="24"/>
                <w:szCs w:val="24"/>
              </w:rPr>
            </w:pPr>
            <w:r w:rsidRPr="003F0704">
              <w:rPr>
                <w:rFonts w:ascii="Cambria" w:eastAsia="Times New Roman" w:hAnsi="Cambria" w:cs="Times New Roman"/>
                <w:b/>
                <w:sz w:val="24"/>
                <w:szCs w:val="24"/>
              </w:rPr>
              <w:t>Accomplished</w:t>
            </w:r>
          </w:p>
        </w:tc>
        <w:tc>
          <w:tcPr>
            <w:tcW w:w="2630" w:type="dxa"/>
            <w:tcMar>
              <w:left w:w="100" w:type="dxa"/>
              <w:right w:w="100" w:type="dxa"/>
            </w:tcMar>
          </w:tcPr>
          <w:p w14:paraId="54DBF6A7" w14:textId="77777777" w:rsidR="00760FE9" w:rsidRPr="003F0704" w:rsidRDefault="00760FE9">
            <w:pPr>
              <w:contextualSpacing w:val="0"/>
              <w:jc w:val="center"/>
              <w:rPr>
                <w:rFonts w:ascii="Cambria" w:hAnsi="Cambria"/>
                <w:sz w:val="24"/>
                <w:szCs w:val="24"/>
              </w:rPr>
            </w:pPr>
            <w:r w:rsidRPr="003F0704">
              <w:rPr>
                <w:rFonts w:ascii="Cambria" w:eastAsia="Times New Roman" w:hAnsi="Cambria" w:cs="Times New Roman"/>
                <w:b/>
                <w:sz w:val="24"/>
                <w:szCs w:val="24"/>
              </w:rPr>
              <w:t>Developing</w:t>
            </w:r>
          </w:p>
        </w:tc>
        <w:tc>
          <w:tcPr>
            <w:tcW w:w="2592" w:type="dxa"/>
            <w:tcMar>
              <w:left w:w="100" w:type="dxa"/>
              <w:right w:w="100" w:type="dxa"/>
            </w:tcMar>
          </w:tcPr>
          <w:p w14:paraId="71EA9E88" w14:textId="77777777" w:rsidR="00760FE9" w:rsidRPr="003F0704" w:rsidRDefault="00760FE9">
            <w:pPr>
              <w:contextualSpacing w:val="0"/>
              <w:jc w:val="center"/>
              <w:rPr>
                <w:rFonts w:ascii="Cambria" w:hAnsi="Cambria"/>
                <w:b/>
                <w:sz w:val="24"/>
                <w:szCs w:val="24"/>
              </w:rPr>
            </w:pPr>
            <w:r w:rsidRPr="003F0704">
              <w:rPr>
                <w:rFonts w:ascii="Cambria" w:eastAsia="Times New Roman" w:hAnsi="Cambria" w:cs="Times New Roman"/>
                <w:b/>
                <w:sz w:val="24"/>
                <w:szCs w:val="24"/>
              </w:rPr>
              <w:t>Beginning</w:t>
            </w:r>
          </w:p>
        </w:tc>
      </w:tr>
      <w:tr w:rsidR="003F0704" w:rsidRPr="003F0704" w14:paraId="0EA827FC" w14:textId="77777777" w:rsidTr="003F0704">
        <w:trPr>
          <w:trHeight w:val="1514"/>
        </w:trPr>
        <w:tc>
          <w:tcPr>
            <w:tcW w:w="2240" w:type="dxa"/>
            <w:tcMar>
              <w:top w:w="14" w:type="dxa"/>
              <w:left w:w="14" w:type="dxa"/>
              <w:bottom w:w="14" w:type="dxa"/>
              <w:right w:w="14" w:type="dxa"/>
            </w:tcMar>
          </w:tcPr>
          <w:p w14:paraId="10CCD771" w14:textId="77777777" w:rsidR="00760FE9" w:rsidRPr="003F0704" w:rsidRDefault="00760FE9" w:rsidP="00CD4A13">
            <w:pPr>
              <w:jc w:val="center"/>
              <w:rPr>
                <w:rFonts w:ascii="Cambria" w:hAnsi="Cambria" w:cs="Times New Roman"/>
                <w:b/>
                <w:sz w:val="28"/>
                <w:szCs w:val="28"/>
              </w:rPr>
            </w:pPr>
          </w:p>
          <w:p w14:paraId="114A6A07" w14:textId="77777777" w:rsidR="00CD4A13" w:rsidRPr="003F0704" w:rsidRDefault="00CD4A13" w:rsidP="00CD4A13">
            <w:pPr>
              <w:jc w:val="center"/>
              <w:rPr>
                <w:rFonts w:ascii="Cambria" w:hAnsi="Cambria" w:cs="Times New Roman"/>
                <w:sz w:val="28"/>
                <w:szCs w:val="28"/>
              </w:rPr>
            </w:pPr>
            <w:r w:rsidRPr="003F0704">
              <w:rPr>
                <w:rFonts w:ascii="Cambria" w:hAnsi="Cambria" w:cs="Times New Roman"/>
                <w:b/>
                <w:sz w:val="28"/>
                <w:szCs w:val="28"/>
              </w:rPr>
              <w:t>Planning</w:t>
            </w:r>
          </w:p>
        </w:tc>
        <w:tc>
          <w:tcPr>
            <w:tcW w:w="3400" w:type="dxa"/>
            <w:tcMar>
              <w:top w:w="14" w:type="dxa"/>
              <w:left w:w="14" w:type="dxa"/>
              <w:bottom w:w="14" w:type="dxa"/>
              <w:right w:w="14" w:type="dxa"/>
            </w:tcMar>
          </w:tcPr>
          <w:p w14:paraId="41F564F5" w14:textId="5EB147DA" w:rsidR="00760FE9" w:rsidRPr="003F0704" w:rsidRDefault="00CE2CDF" w:rsidP="00CE2CDF">
            <w:pPr>
              <w:pStyle w:val="ListParagraph"/>
              <w:numPr>
                <w:ilvl w:val="0"/>
                <w:numId w:val="62"/>
              </w:numPr>
              <w:spacing w:line="240" w:lineRule="auto"/>
              <w:ind w:right="165"/>
              <w:rPr>
                <w:rFonts w:ascii="Cambria" w:hAnsi="Cambria"/>
              </w:rPr>
            </w:pPr>
            <w:r w:rsidRPr="003F0704">
              <w:rPr>
                <w:rFonts w:ascii="Cambria" w:hAnsi="Cambria"/>
              </w:rPr>
              <w:t>Significantly</w:t>
            </w:r>
            <w:r w:rsidR="008145E9" w:rsidRPr="003F0704">
              <w:rPr>
                <w:rFonts w:ascii="Cambria" w:hAnsi="Cambria"/>
              </w:rPr>
              <w:t xml:space="preserve"> st</w:t>
            </w:r>
            <w:r w:rsidR="00CD4A13" w:rsidRPr="003F0704">
              <w:rPr>
                <w:rFonts w:ascii="Cambria" w:hAnsi="Cambria"/>
              </w:rPr>
              <w:t>rengthens product by use of outlines or other planning tools, revisi</w:t>
            </w:r>
            <w:r w:rsidR="008145E9" w:rsidRPr="003F0704">
              <w:rPr>
                <w:rFonts w:ascii="Cambria" w:hAnsi="Cambria"/>
              </w:rPr>
              <w:t>ng</w:t>
            </w:r>
            <w:r w:rsidRPr="003F0704">
              <w:rPr>
                <w:rFonts w:ascii="Cambria" w:hAnsi="Cambria"/>
              </w:rPr>
              <w:t xml:space="preserve"> and rewriting</w:t>
            </w:r>
          </w:p>
        </w:tc>
        <w:tc>
          <w:tcPr>
            <w:tcW w:w="3240" w:type="dxa"/>
            <w:tcMar>
              <w:top w:w="14" w:type="dxa"/>
              <w:left w:w="14" w:type="dxa"/>
              <w:bottom w:w="14" w:type="dxa"/>
              <w:right w:w="14" w:type="dxa"/>
            </w:tcMar>
          </w:tcPr>
          <w:p w14:paraId="31BDBED9" w14:textId="3BB54FF5" w:rsidR="00760FE9" w:rsidRPr="003F0704" w:rsidRDefault="00CE2CDF" w:rsidP="00CE2CDF">
            <w:pPr>
              <w:pStyle w:val="ListParagraph"/>
              <w:numPr>
                <w:ilvl w:val="0"/>
                <w:numId w:val="62"/>
              </w:numPr>
              <w:spacing w:line="240" w:lineRule="auto"/>
              <w:rPr>
                <w:rFonts w:ascii="Cambria" w:hAnsi="Cambria"/>
              </w:rPr>
            </w:pPr>
            <w:r w:rsidRPr="003F0704">
              <w:rPr>
                <w:rFonts w:ascii="Cambria" w:hAnsi="Cambria"/>
              </w:rPr>
              <w:t>Effectively</w:t>
            </w:r>
            <w:r w:rsidR="008145E9" w:rsidRPr="003F0704">
              <w:rPr>
                <w:rFonts w:ascii="Cambria" w:hAnsi="Cambria"/>
              </w:rPr>
              <w:t xml:space="preserve"> </w:t>
            </w:r>
            <w:r w:rsidR="00F42E64" w:rsidRPr="003F0704">
              <w:rPr>
                <w:rFonts w:ascii="Cambria" w:hAnsi="Cambria"/>
              </w:rPr>
              <w:t>s</w:t>
            </w:r>
            <w:r w:rsidR="002026EC" w:rsidRPr="003F0704">
              <w:rPr>
                <w:rFonts w:ascii="Cambria" w:hAnsi="Cambria"/>
              </w:rPr>
              <w:t>trengthens product by use of outlines</w:t>
            </w:r>
            <w:r w:rsidR="008145E9" w:rsidRPr="003F0704">
              <w:rPr>
                <w:rFonts w:ascii="Cambria" w:hAnsi="Cambria"/>
              </w:rPr>
              <w:t xml:space="preserve"> or other planning tools, revising</w:t>
            </w:r>
            <w:r w:rsidRPr="003F0704">
              <w:rPr>
                <w:rFonts w:ascii="Cambria" w:hAnsi="Cambria"/>
              </w:rPr>
              <w:t xml:space="preserve"> and rewriting</w:t>
            </w:r>
          </w:p>
        </w:tc>
        <w:tc>
          <w:tcPr>
            <w:tcW w:w="2630" w:type="dxa"/>
            <w:tcMar>
              <w:top w:w="14" w:type="dxa"/>
              <w:left w:w="14" w:type="dxa"/>
              <w:bottom w:w="14" w:type="dxa"/>
              <w:right w:w="14" w:type="dxa"/>
            </w:tcMar>
          </w:tcPr>
          <w:p w14:paraId="7F8C08D7" w14:textId="47A99EE1" w:rsidR="00760FE9" w:rsidRPr="003F0704" w:rsidRDefault="00CE2CDF" w:rsidP="00CE2CDF">
            <w:pPr>
              <w:pStyle w:val="ListParagraph"/>
              <w:numPr>
                <w:ilvl w:val="0"/>
                <w:numId w:val="62"/>
              </w:numPr>
              <w:spacing w:line="240" w:lineRule="auto"/>
              <w:contextualSpacing w:val="0"/>
              <w:rPr>
                <w:rFonts w:ascii="Cambria" w:hAnsi="Cambria"/>
              </w:rPr>
            </w:pPr>
            <w:r w:rsidRPr="003F0704">
              <w:rPr>
                <w:rFonts w:ascii="Cambria" w:hAnsi="Cambria"/>
              </w:rPr>
              <w:t>Limited</w:t>
            </w:r>
            <w:r w:rsidR="008145E9" w:rsidRPr="003F0704">
              <w:rPr>
                <w:rFonts w:ascii="Cambria" w:hAnsi="Cambria"/>
              </w:rPr>
              <w:t xml:space="preserve"> </w:t>
            </w:r>
            <w:r w:rsidR="002026EC" w:rsidRPr="003F0704">
              <w:rPr>
                <w:rFonts w:ascii="Cambria" w:hAnsi="Cambria"/>
              </w:rPr>
              <w:t>use</w:t>
            </w:r>
            <w:r w:rsidRPr="003F0704">
              <w:rPr>
                <w:rFonts w:ascii="Cambria" w:hAnsi="Cambria"/>
              </w:rPr>
              <w:t xml:space="preserve"> of</w:t>
            </w:r>
            <w:r w:rsidR="002026EC" w:rsidRPr="003F0704">
              <w:rPr>
                <w:rFonts w:ascii="Cambria" w:hAnsi="Cambria"/>
              </w:rPr>
              <w:t xml:space="preserve"> </w:t>
            </w:r>
            <w:r w:rsidR="008145E9" w:rsidRPr="003F0704">
              <w:rPr>
                <w:rFonts w:ascii="Cambria" w:hAnsi="Cambria"/>
              </w:rPr>
              <w:t xml:space="preserve">outline or other </w:t>
            </w:r>
            <w:r w:rsidR="002026EC" w:rsidRPr="003F0704">
              <w:rPr>
                <w:rFonts w:ascii="Cambria" w:hAnsi="Cambria"/>
              </w:rPr>
              <w:t>planning tools</w:t>
            </w:r>
            <w:r w:rsidR="008145E9" w:rsidRPr="003F0704">
              <w:rPr>
                <w:rFonts w:ascii="Cambria" w:hAnsi="Cambria"/>
              </w:rPr>
              <w:t>,</w:t>
            </w:r>
            <w:r w:rsidR="004D53AD" w:rsidRPr="003F0704">
              <w:rPr>
                <w:rFonts w:ascii="Cambria" w:hAnsi="Cambria"/>
              </w:rPr>
              <w:t xml:space="preserve"> </w:t>
            </w:r>
            <w:r w:rsidR="008145E9" w:rsidRPr="003F0704">
              <w:rPr>
                <w:rFonts w:ascii="Cambria" w:hAnsi="Cambria"/>
              </w:rPr>
              <w:t>revising</w:t>
            </w:r>
            <w:r w:rsidR="002026EC" w:rsidRPr="003F0704">
              <w:rPr>
                <w:rFonts w:ascii="Cambria" w:hAnsi="Cambria"/>
              </w:rPr>
              <w:t xml:space="preserve"> or rewriting</w:t>
            </w:r>
            <w:r w:rsidR="004D53AD" w:rsidRPr="003F0704">
              <w:rPr>
                <w:rFonts w:ascii="Cambria" w:hAnsi="Cambria"/>
              </w:rPr>
              <w:t xml:space="preserve"> </w:t>
            </w:r>
            <w:r w:rsidRPr="003F0704">
              <w:rPr>
                <w:rFonts w:ascii="Cambria" w:hAnsi="Cambria"/>
              </w:rPr>
              <w:t>impacts the quality of product</w:t>
            </w:r>
          </w:p>
        </w:tc>
        <w:tc>
          <w:tcPr>
            <w:tcW w:w="2592" w:type="dxa"/>
            <w:tcMar>
              <w:top w:w="14" w:type="dxa"/>
              <w:left w:w="14" w:type="dxa"/>
              <w:bottom w:w="14" w:type="dxa"/>
              <w:right w:w="14" w:type="dxa"/>
            </w:tcMar>
          </w:tcPr>
          <w:p w14:paraId="24AE93A3" w14:textId="662B7983" w:rsidR="00760FE9" w:rsidRPr="003F0704" w:rsidRDefault="00CE2CDF" w:rsidP="00CE2CDF">
            <w:pPr>
              <w:pStyle w:val="ListParagraph"/>
              <w:numPr>
                <w:ilvl w:val="0"/>
                <w:numId w:val="62"/>
              </w:numPr>
              <w:spacing w:line="240" w:lineRule="auto"/>
              <w:contextualSpacing w:val="0"/>
              <w:rPr>
                <w:rFonts w:ascii="Cambria" w:hAnsi="Cambria"/>
              </w:rPr>
            </w:pPr>
            <w:r w:rsidRPr="003F0704">
              <w:rPr>
                <w:rFonts w:ascii="Cambria" w:hAnsi="Cambria"/>
              </w:rPr>
              <w:t>D</w:t>
            </w:r>
            <w:r w:rsidR="004D53AD" w:rsidRPr="003F0704">
              <w:rPr>
                <w:rFonts w:ascii="Cambria" w:hAnsi="Cambria"/>
              </w:rPr>
              <w:t xml:space="preserve">oes not use </w:t>
            </w:r>
            <w:r w:rsidR="002026EC" w:rsidRPr="003F0704">
              <w:rPr>
                <w:rFonts w:ascii="Cambria" w:hAnsi="Cambria"/>
              </w:rPr>
              <w:t>planning</w:t>
            </w:r>
            <w:r w:rsidRPr="003F0704">
              <w:rPr>
                <w:rFonts w:ascii="Cambria" w:hAnsi="Cambria"/>
              </w:rPr>
              <w:t xml:space="preserve"> tools, revision, or rewriting</w:t>
            </w:r>
          </w:p>
        </w:tc>
      </w:tr>
      <w:tr w:rsidR="003F0704" w:rsidRPr="003F0704" w14:paraId="7556F7E3" w14:textId="77777777" w:rsidTr="003F0704">
        <w:trPr>
          <w:trHeight w:val="1440"/>
        </w:trPr>
        <w:tc>
          <w:tcPr>
            <w:tcW w:w="2240" w:type="dxa"/>
            <w:tcMar>
              <w:top w:w="14" w:type="dxa"/>
              <w:left w:w="14" w:type="dxa"/>
              <w:bottom w:w="14" w:type="dxa"/>
              <w:right w:w="14" w:type="dxa"/>
            </w:tcMar>
          </w:tcPr>
          <w:p w14:paraId="613AED20" w14:textId="77777777" w:rsidR="00760FE9" w:rsidRPr="003F0704" w:rsidRDefault="00760FE9" w:rsidP="00CE2CFE">
            <w:pPr>
              <w:spacing w:line="240" w:lineRule="auto"/>
              <w:contextualSpacing w:val="0"/>
              <w:jc w:val="center"/>
              <w:rPr>
                <w:rFonts w:ascii="Cambria" w:hAnsi="Cambria" w:cs="Times New Roman"/>
                <w:b/>
                <w:sz w:val="28"/>
                <w:szCs w:val="28"/>
              </w:rPr>
            </w:pPr>
          </w:p>
          <w:p w14:paraId="662CEBCC" w14:textId="77777777" w:rsidR="00CD4A13" w:rsidRPr="003F0704" w:rsidRDefault="00CD4A13" w:rsidP="00CE2CFE">
            <w:pPr>
              <w:spacing w:line="240" w:lineRule="auto"/>
              <w:contextualSpacing w:val="0"/>
              <w:jc w:val="center"/>
              <w:rPr>
                <w:rFonts w:ascii="Cambria" w:hAnsi="Cambria" w:cs="Times New Roman"/>
                <w:b/>
                <w:sz w:val="28"/>
                <w:szCs w:val="28"/>
              </w:rPr>
            </w:pPr>
            <w:r w:rsidRPr="003F0704">
              <w:rPr>
                <w:rFonts w:ascii="Cambria" w:hAnsi="Cambria" w:cs="Times New Roman"/>
                <w:b/>
                <w:sz w:val="28"/>
                <w:szCs w:val="28"/>
              </w:rPr>
              <w:t>Thesis/</w:t>
            </w:r>
          </w:p>
          <w:p w14:paraId="32BD046E" w14:textId="77777777" w:rsidR="00CD4A13" w:rsidRPr="003F0704" w:rsidRDefault="00CD4A13" w:rsidP="00CE2CFE">
            <w:pPr>
              <w:spacing w:line="240" w:lineRule="auto"/>
              <w:contextualSpacing w:val="0"/>
              <w:jc w:val="center"/>
              <w:rPr>
                <w:rFonts w:ascii="Cambria" w:hAnsi="Cambria" w:cs="Times New Roman"/>
                <w:b/>
                <w:sz w:val="28"/>
                <w:szCs w:val="28"/>
              </w:rPr>
            </w:pPr>
            <w:r w:rsidRPr="003F0704">
              <w:rPr>
                <w:rFonts w:ascii="Cambria" w:hAnsi="Cambria" w:cs="Times New Roman"/>
                <w:b/>
                <w:sz w:val="28"/>
                <w:szCs w:val="28"/>
              </w:rPr>
              <w:t>Investigative question</w:t>
            </w:r>
          </w:p>
        </w:tc>
        <w:tc>
          <w:tcPr>
            <w:tcW w:w="3400" w:type="dxa"/>
            <w:tcMar>
              <w:top w:w="14" w:type="dxa"/>
              <w:left w:w="14" w:type="dxa"/>
              <w:bottom w:w="14" w:type="dxa"/>
              <w:right w:w="14" w:type="dxa"/>
            </w:tcMar>
          </w:tcPr>
          <w:p w14:paraId="4AA6280A" w14:textId="2DEF394E" w:rsidR="00760FE9" w:rsidRPr="003F0704" w:rsidRDefault="00CE2CDF" w:rsidP="00CE2CDF">
            <w:pPr>
              <w:pStyle w:val="ListParagraph"/>
              <w:numPr>
                <w:ilvl w:val="0"/>
                <w:numId w:val="63"/>
              </w:numPr>
              <w:spacing w:line="240" w:lineRule="auto"/>
              <w:rPr>
                <w:rFonts w:ascii="Cambria" w:hAnsi="Cambria"/>
              </w:rPr>
            </w:pPr>
            <w:r w:rsidRPr="003F0704">
              <w:rPr>
                <w:rFonts w:ascii="Cambria" w:hAnsi="Cambria"/>
              </w:rPr>
              <w:t>Develops</w:t>
            </w:r>
            <w:r w:rsidR="00F42E64" w:rsidRPr="003F0704">
              <w:rPr>
                <w:rFonts w:ascii="Cambria" w:hAnsi="Cambria"/>
              </w:rPr>
              <w:t xml:space="preserve"> a sophisticated</w:t>
            </w:r>
            <w:r w:rsidR="002026EC" w:rsidRPr="003F0704">
              <w:rPr>
                <w:rFonts w:ascii="Cambria" w:hAnsi="Cambria"/>
              </w:rPr>
              <w:t>, arguable, well-developed thesis statement or investigative question</w:t>
            </w:r>
          </w:p>
        </w:tc>
        <w:tc>
          <w:tcPr>
            <w:tcW w:w="3240" w:type="dxa"/>
            <w:tcMar>
              <w:top w:w="14" w:type="dxa"/>
              <w:left w:w="14" w:type="dxa"/>
              <w:bottom w:w="14" w:type="dxa"/>
              <w:right w:w="14" w:type="dxa"/>
            </w:tcMar>
          </w:tcPr>
          <w:p w14:paraId="2C31485F" w14:textId="42CAA4D7" w:rsidR="00FC4807" w:rsidRPr="003F0704" w:rsidRDefault="00CE2CDF" w:rsidP="00CE2CDF">
            <w:pPr>
              <w:pStyle w:val="ListParagraph"/>
              <w:numPr>
                <w:ilvl w:val="0"/>
                <w:numId w:val="63"/>
              </w:numPr>
              <w:tabs>
                <w:tab w:val="left" w:pos="915"/>
              </w:tabs>
              <w:spacing w:line="240" w:lineRule="auto"/>
              <w:rPr>
                <w:rFonts w:ascii="Cambria" w:hAnsi="Cambria"/>
              </w:rPr>
            </w:pPr>
            <w:r w:rsidRPr="003F0704">
              <w:rPr>
                <w:rFonts w:ascii="Cambria" w:hAnsi="Cambria"/>
              </w:rPr>
              <w:t>Develops</w:t>
            </w:r>
            <w:r w:rsidR="00F42E64" w:rsidRPr="003F0704">
              <w:rPr>
                <w:rFonts w:ascii="Cambria" w:hAnsi="Cambria"/>
              </w:rPr>
              <w:t xml:space="preserve"> an arguable</w:t>
            </w:r>
            <w:r w:rsidR="002026EC" w:rsidRPr="003F0704">
              <w:rPr>
                <w:rFonts w:ascii="Cambria" w:hAnsi="Cambria"/>
              </w:rPr>
              <w:t>, well-developed thesis statement</w:t>
            </w:r>
            <w:r w:rsidR="00F42E64" w:rsidRPr="003F0704">
              <w:rPr>
                <w:rFonts w:ascii="Cambria" w:hAnsi="Cambria"/>
              </w:rPr>
              <w:t xml:space="preserve"> </w:t>
            </w:r>
            <w:r w:rsidR="00FC4807" w:rsidRPr="003F0704">
              <w:rPr>
                <w:rFonts w:ascii="Cambria" w:hAnsi="Cambria"/>
              </w:rPr>
              <w:t>or investigative question</w:t>
            </w:r>
          </w:p>
        </w:tc>
        <w:tc>
          <w:tcPr>
            <w:tcW w:w="2630" w:type="dxa"/>
            <w:tcMar>
              <w:top w:w="14" w:type="dxa"/>
              <w:left w:w="14" w:type="dxa"/>
              <w:bottom w:w="14" w:type="dxa"/>
              <w:right w:w="14" w:type="dxa"/>
            </w:tcMar>
          </w:tcPr>
          <w:p w14:paraId="6233545D" w14:textId="3D6ED91C" w:rsidR="00760FE9" w:rsidRPr="003F0704" w:rsidRDefault="00CE2CDF" w:rsidP="00CE2CDF">
            <w:pPr>
              <w:pStyle w:val="ListParagraph"/>
              <w:numPr>
                <w:ilvl w:val="0"/>
                <w:numId w:val="63"/>
              </w:numPr>
              <w:spacing w:line="240" w:lineRule="auto"/>
              <w:ind w:right="240"/>
              <w:rPr>
                <w:rFonts w:ascii="Cambria" w:hAnsi="Cambria"/>
              </w:rPr>
            </w:pPr>
            <w:r w:rsidRPr="003F0704">
              <w:rPr>
                <w:rFonts w:ascii="Cambria" w:hAnsi="Cambria"/>
              </w:rPr>
              <w:t>Develops</w:t>
            </w:r>
            <w:r w:rsidR="00EB7E4F" w:rsidRPr="003F0704">
              <w:rPr>
                <w:rFonts w:ascii="Cambria" w:hAnsi="Cambria"/>
              </w:rPr>
              <w:t xml:space="preserve"> a t</w:t>
            </w:r>
            <w:r w:rsidR="00FC4807" w:rsidRPr="003F0704">
              <w:rPr>
                <w:rFonts w:ascii="Cambria" w:hAnsi="Cambria"/>
              </w:rPr>
              <w:t>hesis statement</w:t>
            </w:r>
            <w:r w:rsidR="008145E9" w:rsidRPr="003F0704">
              <w:rPr>
                <w:rFonts w:ascii="Cambria" w:hAnsi="Cambria"/>
              </w:rPr>
              <w:t xml:space="preserve"> or i</w:t>
            </w:r>
            <w:r w:rsidR="00FC4807" w:rsidRPr="003F0704">
              <w:rPr>
                <w:rFonts w:ascii="Cambria" w:hAnsi="Cambria"/>
              </w:rPr>
              <w:t>nvestigative</w:t>
            </w:r>
            <w:r w:rsidR="008145E9" w:rsidRPr="003F0704">
              <w:rPr>
                <w:rFonts w:ascii="Cambria" w:hAnsi="Cambria"/>
              </w:rPr>
              <w:t xml:space="preserve"> question</w:t>
            </w:r>
            <w:r w:rsidR="00FC4807" w:rsidRPr="003F0704">
              <w:rPr>
                <w:rFonts w:ascii="Cambria" w:hAnsi="Cambria"/>
              </w:rPr>
              <w:t xml:space="preserve"> </w:t>
            </w:r>
            <w:r w:rsidRPr="003F0704">
              <w:rPr>
                <w:rFonts w:ascii="Cambria" w:hAnsi="Cambria"/>
              </w:rPr>
              <w:t>that lacks clarity or focus</w:t>
            </w:r>
          </w:p>
        </w:tc>
        <w:tc>
          <w:tcPr>
            <w:tcW w:w="2592" w:type="dxa"/>
            <w:tcMar>
              <w:top w:w="14" w:type="dxa"/>
              <w:left w:w="14" w:type="dxa"/>
              <w:bottom w:w="14" w:type="dxa"/>
              <w:right w:w="14" w:type="dxa"/>
            </w:tcMar>
          </w:tcPr>
          <w:p w14:paraId="4CFF5312" w14:textId="3259F029" w:rsidR="00760FE9" w:rsidRPr="003F0704" w:rsidRDefault="00CE2CDF" w:rsidP="00CE2CDF">
            <w:pPr>
              <w:pStyle w:val="ListParagraph"/>
              <w:numPr>
                <w:ilvl w:val="0"/>
                <w:numId w:val="63"/>
              </w:numPr>
              <w:spacing w:line="240" w:lineRule="auto"/>
              <w:contextualSpacing w:val="0"/>
              <w:rPr>
                <w:rFonts w:ascii="Cambria" w:hAnsi="Cambria"/>
              </w:rPr>
            </w:pPr>
            <w:r w:rsidRPr="003F0704">
              <w:rPr>
                <w:rFonts w:ascii="Cambria" w:hAnsi="Cambria"/>
              </w:rPr>
              <w:t>Thesis</w:t>
            </w:r>
            <w:r w:rsidR="00FC4807" w:rsidRPr="003F0704">
              <w:rPr>
                <w:rFonts w:ascii="Cambria" w:hAnsi="Cambria"/>
              </w:rPr>
              <w:t xml:space="preserve"> statement or investig</w:t>
            </w:r>
            <w:r w:rsidR="008145E9" w:rsidRPr="003F0704">
              <w:rPr>
                <w:rFonts w:ascii="Cambria" w:hAnsi="Cambria"/>
              </w:rPr>
              <w:t>ative question is unclear</w:t>
            </w:r>
            <w:r w:rsidRPr="003F0704">
              <w:rPr>
                <w:rFonts w:ascii="Cambria" w:hAnsi="Cambria"/>
              </w:rPr>
              <w:t xml:space="preserve"> or</w:t>
            </w:r>
            <w:r w:rsidR="008145E9" w:rsidRPr="003F0704">
              <w:rPr>
                <w:rFonts w:ascii="Cambria" w:hAnsi="Cambria"/>
              </w:rPr>
              <w:t xml:space="preserve"> weak</w:t>
            </w:r>
            <w:r w:rsidR="00FC4807" w:rsidRPr="003F0704">
              <w:rPr>
                <w:rFonts w:ascii="Cambria" w:hAnsi="Cambria"/>
              </w:rPr>
              <w:t xml:space="preserve"> </w:t>
            </w:r>
          </w:p>
        </w:tc>
      </w:tr>
      <w:tr w:rsidR="003F0704" w:rsidRPr="003F0704" w14:paraId="553307CC" w14:textId="77777777" w:rsidTr="003F0704">
        <w:trPr>
          <w:trHeight w:val="1199"/>
        </w:trPr>
        <w:tc>
          <w:tcPr>
            <w:tcW w:w="2240" w:type="dxa"/>
            <w:tcMar>
              <w:top w:w="14" w:type="dxa"/>
              <w:left w:w="14" w:type="dxa"/>
              <w:bottom w:w="14" w:type="dxa"/>
              <w:right w:w="14" w:type="dxa"/>
            </w:tcMar>
          </w:tcPr>
          <w:p w14:paraId="14577E3B" w14:textId="77777777" w:rsidR="00760FE9" w:rsidRPr="003F0704" w:rsidRDefault="00760FE9" w:rsidP="00CE2CFE">
            <w:pPr>
              <w:spacing w:line="240" w:lineRule="auto"/>
              <w:contextualSpacing w:val="0"/>
              <w:jc w:val="center"/>
              <w:rPr>
                <w:rFonts w:ascii="Cambria" w:hAnsi="Cambria" w:cs="Times New Roman"/>
                <w:b/>
                <w:sz w:val="28"/>
                <w:szCs w:val="28"/>
              </w:rPr>
            </w:pPr>
          </w:p>
          <w:p w14:paraId="4497C7C8" w14:textId="77777777" w:rsidR="00CD4A13" w:rsidRPr="003F0704" w:rsidRDefault="00CD4A13" w:rsidP="00CE2CFE">
            <w:pPr>
              <w:spacing w:line="240" w:lineRule="auto"/>
              <w:contextualSpacing w:val="0"/>
              <w:jc w:val="center"/>
              <w:rPr>
                <w:rFonts w:ascii="Cambria" w:hAnsi="Cambria" w:cs="Times New Roman"/>
                <w:b/>
                <w:sz w:val="28"/>
                <w:szCs w:val="28"/>
              </w:rPr>
            </w:pPr>
            <w:r w:rsidRPr="003F0704">
              <w:rPr>
                <w:rFonts w:ascii="Cambria" w:hAnsi="Cambria" w:cs="Times New Roman"/>
                <w:b/>
                <w:sz w:val="28"/>
                <w:szCs w:val="28"/>
              </w:rPr>
              <w:t>Support</w:t>
            </w:r>
          </w:p>
          <w:p w14:paraId="7F9D55FC" w14:textId="77777777" w:rsidR="00CD4A13" w:rsidRPr="003F0704" w:rsidRDefault="00CD4A13" w:rsidP="00CE2CFE">
            <w:pPr>
              <w:spacing w:line="240" w:lineRule="auto"/>
              <w:contextualSpacing w:val="0"/>
              <w:jc w:val="center"/>
              <w:rPr>
                <w:rFonts w:ascii="Cambria" w:hAnsi="Cambria" w:cs="Times New Roman"/>
                <w:b/>
                <w:sz w:val="28"/>
                <w:szCs w:val="28"/>
              </w:rPr>
            </w:pPr>
          </w:p>
        </w:tc>
        <w:tc>
          <w:tcPr>
            <w:tcW w:w="3400" w:type="dxa"/>
            <w:tcMar>
              <w:top w:w="14" w:type="dxa"/>
              <w:left w:w="14" w:type="dxa"/>
              <w:bottom w:w="14" w:type="dxa"/>
              <w:right w:w="14" w:type="dxa"/>
            </w:tcMar>
          </w:tcPr>
          <w:p w14:paraId="1B41336E" w14:textId="0F90AAA2" w:rsidR="00760FE9" w:rsidRPr="003F0704" w:rsidRDefault="00CE2CDF" w:rsidP="00CE2CDF">
            <w:pPr>
              <w:pStyle w:val="ListParagraph"/>
              <w:numPr>
                <w:ilvl w:val="0"/>
                <w:numId w:val="64"/>
              </w:numPr>
              <w:spacing w:line="240" w:lineRule="auto"/>
              <w:rPr>
                <w:rFonts w:ascii="Cambria" w:hAnsi="Cambria"/>
              </w:rPr>
            </w:pPr>
            <w:r w:rsidRPr="003F0704">
              <w:rPr>
                <w:rFonts w:ascii="Cambria" w:hAnsi="Cambria"/>
              </w:rPr>
              <w:t xml:space="preserve">Skillfully </w:t>
            </w:r>
            <w:r w:rsidR="00EB7E4F" w:rsidRPr="003F0704">
              <w:rPr>
                <w:rFonts w:ascii="Cambria" w:hAnsi="Cambria"/>
              </w:rPr>
              <w:t xml:space="preserve">uses </w:t>
            </w:r>
            <w:r w:rsidR="00FC4807" w:rsidRPr="003F0704">
              <w:rPr>
                <w:rFonts w:ascii="Cambria" w:hAnsi="Cambria"/>
              </w:rPr>
              <w:t xml:space="preserve">evidence </w:t>
            </w:r>
            <w:r w:rsidR="00EB7E4F" w:rsidRPr="003F0704">
              <w:rPr>
                <w:rFonts w:ascii="Cambria" w:hAnsi="Cambria"/>
              </w:rPr>
              <w:t>to</w:t>
            </w:r>
            <w:r w:rsidR="008145E9" w:rsidRPr="003F0704">
              <w:rPr>
                <w:rFonts w:ascii="Cambria" w:hAnsi="Cambria"/>
              </w:rPr>
              <w:t xml:space="preserve"> support</w:t>
            </w:r>
            <w:r w:rsidR="00C16485" w:rsidRPr="003F0704">
              <w:rPr>
                <w:rFonts w:ascii="Cambria" w:hAnsi="Cambria"/>
              </w:rPr>
              <w:t xml:space="preserve"> </w:t>
            </w:r>
            <w:r w:rsidR="00EB7E4F" w:rsidRPr="003F0704">
              <w:rPr>
                <w:rFonts w:ascii="Cambria" w:hAnsi="Cambria"/>
              </w:rPr>
              <w:t>and expertly prove</w:t>
            </w:r>
            <w:r w:rsidR="008F2E3F" w:rsidRPr="003F0704">
              <w:rPr>
                <w:rFonts w:ascii="Cambria" w:hAnsi="Cambria"/>
              </w:rPr>
              <w:t>s</w:t>
            </w:r>
            <w:r w:rsidR="00EB7E4F" w:rsidRPr="003F0704">
              <w:rPr>
                <w:rFonts w:ascii="Cambria" w:hAnsi="Cambria"/>
              </w:rPr>
              <w:t xml:space="preserve"> </w:t>
            </w:r>
            <w:r w:rsidR="00FC4807" w:rsidRPr="003F0704">
              <w:rPr>
                <w:rFonts w:ascii="Cambria" w:hAnsi="Cambria"/>
              </w:rPr>
              <w:t>the thesis</w:t>
            </w:r>
            <w:r w:rsidRPr="003F0704">
              <w:rPr>
                <w:rFonts w:ascii="Cambria" w:hAnsi="Cambria"/>
              </w:rPr>
              <w:t xml:space="preserve"> and connects ideas to prove thesis</w:t>
            </w:r>
          </w:p>
        </w:tc>
        <w:tc>
          <w:tcPr>
            <w:tcW w:w="3240" w:type="dxa"/>
            <w:tcMar>
              <w:top w:w="14" w:type="dxa"/>
              <w:left w:w="14" w:type="dxa"/>
              <w:bottom w:w="14" w:type="dxa"/>
              <w:right w:w="14" w:type="dxa"/>
            </w:tcMar>
          </w:tcPr>
          <w:p w14:paraId="499DCD4A" w14:textId="3775E048" w:rsidR="00760FE9" w:rsidRPr="003F0704" w:rsidRDefault="00CE2CDF" w:rsidP="00CE2CDF">
            <w:pPr>
              <w:pStyle w:val="ListParagraph"/>
              <w:numPr>
                <w:ilvl w:val="0"/>
                <w:numId w:val="64"/>
              </w:numPr>
              <w:spacing w:line="240" w:lineRule="auto"/>
              <w:contextualSpacing w:val="0"/>
              <w:rPr>
                <w:rFonts w:ascii="Cambria" w:hAnsi="Cambria"/>
              </w:rPr>
            </w:pPr>
            <w:r w:rsidRPr="003F0704">
              <w:rPr>
                <w:rFonts w:ascii="Cambria" w:hAnsi="Cambria"/>
              </w:rPr>
              <w:t>Uses</w:t>
            </w:r>
            <w:r w:rsidR="00EB7E4F" w:rsidRPr="003F0704">
              <w:rPr>
                <w:rFonts w:ascii="Cambria" w:hAnsi="Cambria"/>
              </w:rPr>
              <w:t xml:space="preserve"> </w:t>
            </w:r>
            <w:r w:rsidR="00440E93" w:rsidRPr="003F0704">
              <w:rPr>
                <w:rFonts w:ascii="Cambria" w:hAnsi="Cambria"/>
              </w:rPr>
              <w:t xml:space="preserve">evidence </w:t>
            </w:r>
            <w:r w:rsidR="007A2F47" w:rsidRPr="003F0704">
              <w:rPr>
                <w:rFonts w:ascii="Cambria" w:hAnsi="Cambria"/>
              </w:rPr>
              <w:t xml:space="preserve">and </w:t>
            </w:r>
            <w:r w:rsidR="00440E93" w:rsidRPr="003F0704">
              <w:rPr>
                <w:rFonts w:ascii="Cambria" w:hAnsi="Cambria"/>
              </w:rPr>
              <w:t>support</w:t>
            </w:r>
            <w:r w:rsidR="00C16485" w:rsidRPr="003F0704">
              <w:rPr>
                <w:rFonts w:ascii="Cambria" w:hAnsi="Cambria"/>
              </w:rPr>
              <w:t xml:space="preserve"> </w:t>
            </w:r>
            <w:r w:rsidRPr="003F0704">
              <w:rPr>
                <w:rFonts w:ascii="Cambria" w:hAnsi="Cambria"/>
              </w:rPr>
              <w:t xml:space="preserve">to </w:t>
            </w:r>
            <w:r w:rsidR="00C16485" w:rsidRPr="003F0704">
              <w:rPr>
                <w:rFonts w:ascii="Cambria" w:hAnsi="Cambria"/>
              </w:rPr>
              <w:t>prove</w:t>
            </w:r>
            <w:r w:rsidR="00440E93" w:rsidRPr="003F0704">
              <w:rPr>
                <w:rFonts w:ascii="Cambria" w:hAnsi="Cambria"/>
              </w:rPr>
              <w:t xml:space="preserve"> the thesis</w:t>
            </w:r>
            <w:r w:rsidR="00C16485" w:rsidRPr="003F0704">
              <w:rPr>
                <w:rFonts w:ascii="Cambria" w:hAnsi="Cambria"/>
              </w:rPr>
              <w:t>.</w:t>
            </w:r>
          </w:p>
        </w:tc>
        <w:tc>
          <w:tcPr>
            <w:tcW w:w="2630" w:type="dxa"/>
            <w:tcMar>
              <w:top w:w="14" w:type="dxa"/>
              <w:left w:w="14" w:type="dxa"/>
              <w:bottom w:w="14" w:type="dxa"/>
              <w:right w:w="14" w:type="dxa"/>
            </w:tcMar>
          </w:tcPr>
          <w:p w14:paraId="3CE83484" w14:textId="055DA475" w:rsidR="00760FE9" w:rsidRPr="003F0704" w:rsidRDefault="00CE2CDF" w:rsidP="00204F76">
            <w:pPr>
              <w:pStyle w:val="ListParagraph"/>
              <w:numPr>
                <w:ilvl w:val="0"/>
                <w:numId w:val="64"/>
              </w:numPr>
              <w:spacing w:line="240" w:lineRule="auto"/>
              <w:rPr>
                <w:rFonts w:ascii="Cambria" w:hAnsi="Cambria"/>
              </w:rPr>
            </w:pPr>
            <w:r w:rsidRPr="003F0704">
              <w:rPr>
                <w:rFonts w:ascii="Cambria" w:hAnsi="Cambria"/>
              </w:rPr>
              <w:t>Uses</w:t>
            </w:r>
            <w:r w:rsidR="00C16485" w:rsidRPr="003F0704">
              <w:rPr>
                <w:rFonts w:ascii="Cambria" w:hAnsi="Cambria"/>
              </w:rPr>
              <w:t xml:space="preserve"> </w:t>
            </w:r>
            <w:r w:rsidR="00204F76" w:rsidRPr="003F0704">
              <w:rPr>
                <w:rFonts w:ascii="Cambria" w:hAnsi="Cambria"/>
              </w:rPr>
              <w:t xml:space="preserve">limited </w:t>
            </w:r>
            <w:r w:rsidR="00440E93" w:rsidRPr="003F0704">
              <w:rPr>
                <w:rFonts w:ascii="Cambria" w:hAnsi="Cambria"/>
              </w:rPr>
              <w:t xml:space="preserve">evidence </w:t>
            </w:r>
            <w:r w:rsidR="0030601D" w:rsidRPr="003F0704">
              <w:rPr>
                <w:rFonts w:ascii="Cambria" w:hAnsi="Cambria"/>
              </w:rPr>
              <w:t>that</w:t>
            </w:r>
            <w:r w:rsidR="00440E93" w:rsidRPr="003F0704">
              <w:rPr>
                <w:rFonts w:ascii="Cambria" w:hAnsi="Cambria"/>
              </w:rPr>
              <w:t xml:space="preserve"> </w:t>
            </w:r>
            <w:r w:rsidRPr="003F0704">
              <w:rPr>
                <w:rFonts w:ascii="Cambria" w:hAnsi="Cambria"/>
              </w:rPr>
              <w:t>weakly</w:t>
            </w:r>
            <w:r w:rsidR="00C16485" w:rsidRPr="003F0704">
              <w:rPr>
                <w:rFonts w:ascii="Cambria" w:hAnsi="Cambria"/>
              </w:rPr>
              <w:t xml:space="preserve"> proves and</w:t>
            </w:r>
            <w:r w:rsidR="0030601D" w:rsidRPr="003F0704">
              <w:rPr>
                <w:rFonts w:ascii="Cambria" w:hAnsi="Cambria"/>
              </w:rPr>
              <w:t xml:space="preserve"> supports </w:t>
            </w:r>
            <w:r w:rsidR="00C16485" w:rsidRPr="003F0704">
              <w:rPr>
                <w:rFonts w:ascii="Cambria" w:hAnsi="Cambria"/>
              </w:rPr>
              <w:t xml:space="preserve">the </w:t>
            </w:r>
            <w:r w:rsidR="0030601D" w:rsidRPr="003F0704">
              <w:rPr>
                <w:rFonts w:ascii="Cambria" w:hAnsi="Cambria"/>
              </w:rPr>
              <w:t>thesis</w:t>
            </w:r>
          </w:p>
        </w:tc>
        <w:tc>
          <w:tcPr>
            <w:tcW w:w="2592" w:type="dxa"/>
            <w:tcMar>
              <w:top w:w="14" w:type="dxa"/>
              <w:left w:w="14" w:type="dxa"/>
              <w:bottom w:w="14" w:type="dxa"/>
              <w:right w:w="14" w:type="dxa"/>
            </w:tcMar>
          </w:tcPr>
          <w:p w14:paraId="644CBAD4" w14:textId="59180CC2" w:rsidR="00760FE9" w:rsidRPr="003F0704" w:rsidRDefault="00CE2CDF" w:rsidP="00204F76">
            <w:pPr>
              <w:pStyle w:val="ListParagraph"/>
              <w:numPr>
                <w:ilvl w:val="0"/>
                <w:numId w:val="64"/>
              </w:numPr>
              <w:spacing w:line="240" w:lineRule="auto"/>
              <w:contextualSpacing w:val="0"/>
              <w:rPr>
                <w:rFonts w:ascii="Cambria" w:hAnsi="Cambria"/>
              </w:rPr>
            </w:pPr>
            <w:r w:rsidRPr="003F0704">
              <w:rPr>
                <w:rFonts w:ascii="Cambria" w:hAnsi="Cambria"/>
              </w:rPr>
              <w:t>Uses</w:t>
            </w:r>
            <w:r w:rsidR="00C16485" w:rsidRPr="003F0704">
              <w:rPr>
                <w:rFonts w:ascii="Cambria" w:hAnsi="Cambria"/>
              </w:rPr>
              <w:t xml:space="preserve"> </w:t>
            </w:r>
            <w:r w:rsidR="00204F76" w:rsidRPr="003F0704">
              <w:rPr>
                <w:rFonts w:ascii="Cambria" w:hAnsi="Cambria"/>
              </w:rPr>
              <w:t xml:space="preserve">insufficient </w:t>
            </w:r>
            <w:r w:rsidR="0030601D" w:rsidRPr="003F0704">
              <w:rPr>
                <w:rFonts w:ascii="Cambria" w:hAnsi="Cambria"/>
              </w:rPr>
              <w:t xml:space="preserve">evidence </w:t>
            </w:r>
            <w:r w:rsidR="00C16485" w:rsidRPr="003F0704">
              <w:rPr>
                <w:rFonts w:ascii="Cambria" w:hAnsi="Cambria"/>
              </w:rPr>
              <w:t xml:space="preserve">that does not prove or </w:t>
            </w:r>
            <w:r w:rsidR="00D431E8" w:rsidRPr="003F0704">
              <w:rPr>
                <w:rFonts w:ascii="Cambria" w:hAnsi="Cambria"/>
              </w:rPr>
              <w:t>support the thesis</w:t>
            </w:r>
            <w:r w:rsidR="00C16485" w:rsidRPr="003F0704">
              <w:rPr>
                <w:rFonts w:ascii="Cambria" w:hAnsi="Cambria"/>
              </w:rPr>
              <w:t>.</w:t>
            </w:r>
          </w:p>
        </w:tc>
      </w:tr>
      <w:tr w:rsidR="003F0704" w:rsidRPr="003F0704" w14:paraId="5895AA36" w14:textId="77777777" w:rsidTr="003F0704">
        <w:trPr>
          <w:trHeight w:val="1440"/>
        </w:trPr>
        <w:tc>
          <w:tcPr>
            <w:tcW w:w="2240" w:type="dxa"/>
            <w:tcMar>
              <w:top w:w="14" w:type="dxa"/>
              <w:left w:w="14" w:type="dxa"/>
              <w:bottom w:w="14" w:type="dxa"/>
              <w:right w:w="14" w:type="dxa"/>
            </w:tcMar>
          </w:tcPr>
          <w:p w14:paraId="4359CC33" w14:textId="77777777" w:rsidR="00F32BC4" w:rsidRPr="003F0704" w:rsidRDefault="00F32BC4" w:rsidP="00CE2CFE">
            <w:pPr>
              <w:spacing w:line="240" w:lineRule="auto"/>
              <w:contextualSpacing w:val="0"/>
              <w:jc w:val="center"/>
              <w:rPr>
                <w:rFonts w:ascii="Cambria" w:hAnsi="Cambria" w:cs="Times New Roman"/>
                <w:b/>
                <w:sz w:val="28"/>
                <w:szCs w:val="28"/>
              </w:rPr>
            </w:pPr>
          </w:p>
          <w:p w14:paraId="4B5E5654" w14:textId="77777777" w:rsidR="00CD4A13" w:rsidRPr="003F0704" w:rsidRDefault="00CD4A13" w:rsidP="00CD4A13">
            <w:pPr>
              <w:spacing w:line="240" w:lineRule="auto"/>
              <w:contextualSpacing w:val="0"/>
              <w:jc w:val="center"/>
              <w:rPr>
                <w:rFonts w:ascii="Cambria" w:hAnsi="Cambria" w:cs="Times New Roman"/>
                <w:b/>
                <w:sz w:val="28"/>
                <w:szCs w:val="28"/>
              </w:rPr>
            </w:pPr>
            <w:r w:rsidRPr="003F0704">
              <w:rPr>
                <w:rFonts w:ascii="Cambria" w:hAnsi="Cambria" w:cs="Times New Roman"/>
                <w:b/>
                <w:sz w:val="28"/>
                <w:szCs w:val="28"/>
              </w:rPr>
              <w:t>Organization/</w:t>
            </w:r>
          </w:p>
          <w:p w14:paraId="5437073A" w14:textId="77777777" w:rsidR="00CD4A13" w:rsidRPr="003F0704" w:rsidRDefault="00CD4A13" w:rsidP="00CD4A13">
            <w:pPr>
              <w:spacing w:line="240" w:lineRule="auto"/>
              <w:contextualSpacing w:val="0"/>
              <w:jc w:val="center"/>
              <w:rPr>
                <w:rFonts w:ascii="Cambria" w:hAnsi="Cambria" w:cs="Times New Roman"/>
                <w:b/>
                <w:sz w:val="28"/>
                <w:szCs w:val="28"/>
              </w:rPr>
            </w:pPr>
            <w:r w:rsidRPr="003F0704">
              <w:rPr>
                <w:rFonts w:ascii="Cambria" w:hAnsi="Cambria" w:cs="Times New Roman"/>
                <w:b/>
                <w:sz w:val="28"/>
                <w:szCs w:val="28"/>
              </w:rPr>
              <w:t>Development</w:t>
            </w:r>
          </w:p>
        </w:tc>
        <w:tc>
          <w:tcPr>
            <w:tcW w:w="3400" w:type="dxa"/>
            <w:tcMar>
              <w:top w:w="14" w:type="dxa"/>
              <w:left w:w="14" w:type="dxa"/>
              <w:bottom w:w="14" w:type="dxa"/>
              <w:right w:w="14" w:type="dxa"/>
            </w:tcMar>
          </w:tcPr>
          <w:p w14:paraId="6BE9D85D" w14:textId="045923CA" w:rsidR="00FB3C9C" w:rsidRPr="003F0704" w:rsidRDefault="00C16485" w:rsidP="00677317">
            <w:pPr>
              <w:pStyle w:val="ListParagraph"/>
              <w:numPr>
                <w:ilvl w:val="0"/>
                <w:numId w:val="65"/>
              </w:numPr>
              <w:spacing w:line="240" w:lineRule="auto"/>
              <w:rPr>
                <w:rFonts w:ascii="Cambria" w:hAnsi="Cambria"/>
                <w:sz w:val="20"/>
              </w:rPr>
            </w:pPr>
            <w:r w:rsidRPr="003F0704">
              <w:rPr>
                <w:rFonts w:ascii="Cambria" w:hAnsi="Cambria"/>
              </w:rPr>
              <w:t>Writing has a c</w:t>
            </w:r>
            <w:r w:rsidR="00FB3C9C" w:rsidRPr="003F0704">
              <w:rPr>
                <w:rFonts w:ascii="Cambria" w:hAnsi="Cambria"/>
              </w:rPr>
              <w:t xml:space="preserve">lear </w:t>
            </w:r>
            <w:r w:rsidR="00FB3C9C" w:rsidRPr="003F0704">
              <w:rPr>
                <w:rFonts w:ascii="Cambria" w:hAnsi="Cambria"/>
                <w:sz w:val="20"/>
              </w:rPr>
              <w:t>intr</w:t>
            </w:r>
            <w:r w:rsidR="00677317" w:rsidRPr="003F0704">
              <w:rPr>
                <w:rFonts w:ascii="Cambria" w:hAnsi="Cambria"/>
                <w:sz w:val="20"/>
              </w:rPr>
              <w:t>oduc</w:t>
            </w:r>
            <w:r w:rsidR="00ED2499" w:rsidRPr="003F0704">
              <w:rPr>
                <w:rFonts w:ascii="Cambria" w:hAnsi="Cambria"/>
                <w:sz w:val="20"/>
              </w:rPr>
              <w:t>tion with well-defined body paragraph topics</w:t>
            </w:r>
          </w:p>
          <w:p w14:paraId="724C36EA" w14:textId="1EBEF3EF" w:rsidR="00677317" w:rsidRPr="003F0704" w:rsidRDefault="00ED2499" w:rsidP="00677317">
            <w:pPr>
              <w:pStyle w:val="ListParagraph"/>
              <w:numPr>
                <w:ilvl w:val="0"/>
                <w:numId w:val="65"/>
              </w:numPr>
              <w:spacing w:line="240" w:lineRule="auto"/>
              <w:rPr>
                <w:rFonts w:ascii="Cambria" w:hAnsi="Cambria"/>
                <w:sz w:val="20"/>
              </w:rPr>
            </w:pPr>
            <w:r w:rsidRPr="003F0704">
              <w:rPr>
                <w:rFonts w:ascii="Cambria" w:hAnsi="Cambria"/>
                <w:sz w:val="20"/>
              </w:rPr>
              <w:t>Sophisticatedly o</w:t>
            </w:r>
            <w:r w:rsidR="00755C33" w:rsidRPr="003F0704">
              <w:rPr>
                <w:rFonts w:ascii="Cambria" w:hAnsi="Cambria"/>
                <w:sz w:val="20"/>
              </w:rPr>
              <w:t xml:space="preserve">rganized </w:t>
            </w:r>
            <w:r w:rsidR="00677317" w:rsidRPr="003F0704">
              <w:rPr>
                <w:rFonts w:ascii="Cambria" w:hAnsi="Cambria"/>
                <w:sz w:val="20"/>
              </w:rPr>
              <w:t>into</w:t>
            </w:r>
            <w:r w:rsidR="00755C33" w:rsidRPr="003F0704">
              <w:rPr>
                <w:rFonts w:ascii="Cambria" w:hAnsi="Cambria"/>
                <w:sz w:val="20"/>
              </w:rPr>
              <w:t xml:space="preserve"> clear, insightful </w:t>
            </w:r>
            <w:r w:rsidRPr="003F0704">
              <w:rPr>
                <w:rFonts w:ascii="Cambria" w:hAnsi="Cambria"/>
                <w:sz w:val="20"/>
              </w:rPr>
              <w:t>paragraphs</w:t>
            </w:r>
            <w:r w:rsidR="00755C33" w:rsidRPr="003F0704">
              <w:rPr>
                <w:rFonts w:ascii="Cambria" w:hAnsi="Cambria"/>
                <w:sz w:val="20"/>
              </w:rPr>
              <w:t xml:space="preserve"> </w:t>
            </w:r>
            <w:r w:rsidR="0057575B" w:rsidRPr="003F0704">
              <w:rPr>
                <w:rFonts w:ascii="Cambria" w:hAnsi="Cambria"/>
                <w:sz w:val="20"/>
              </w:rPr>
              <w:t>with strong critical thinking and transitions sophisticatedly</w:t>
            </w:r>
          </w:p>
          <w:p w14:paraId="3CC11BAA" w14:textId="1BE9F523" w:rsidR="00FB3C9C" w:rsidRPr="003F0704" w:rsidRDefault="0057575B" w:rsidP="00677317">
            <w:pPr>
              <w:pStyle w:val="ListParagraph"/>
              <w:numPr>
                <w:ilvl w:val="0"/>
                <w:numId w:val="65"/>
              </w:numPr>
              <w:spacing w:line="240" w:lineRule="auto"/>
              <w:rPr>
                <w:rFonts w:ascii="Cambria" w:hAnsi="Cambria"/>
              </w:rPr>
            </w:pPr>
            <w:r w:rsidRPr="003F0704">
              <w:rPr>
                <w:rFonts w:ascii="Cambria" w:hAnsi="Cambria"/>
                <w:sz w:val="20"/>
              </w:rPr>
              <w:t>Student draws a conclusion, s</w:t>
            </w:r>
            <w:r w:rsidR="00677317" w:rsidRPr="003F0704">
              <w:rPr>
                <w:rFonts w:ascii="Cambria" w:hAnsi="Cambria"/>
                <w:sz w:val="20"/>
              </w:rPr>
              <w:t>ummarizes</w:t>
            </w:r>
            <w:r w:rsidRPr="003F0704">
              <w:rPr>
                <w:rFonts w:ascii="Cambria" w:hAnsi="Cambria"/>
                <w:sz w:val="20"/>
              </w:rPr>
              <w:t xml:space="preserve"> important details, and connects to human nature or a big idea </w:t>
            </w:r>
            <w:r w:rsidR="00677317" w:rsidRPr="003F0704">
              <w:rPr>
                <w:rFonts w:ascii="Cambria" w:hAnsi="Cambria"/>
                <w:sz w:val="20"/>
              </w:rPr>
              <w:t xml:space="preserve"> </w:t>
            </w:r>
            <w:r w:rsidR="00677317" w:rsidRPr="003F0704">
              <w:rPr>
                <w:rFonts w:ascii="Cambria" w:hAnsi="Cambria"/>
              </w:rPr>
              <w:t xml:space="preserve"> </w:t>
            </w:r>
          </w:p>
        </w:tc>
        <w:tc>
          <w:tcPr>
            <w:tcW w:w="3240" w:type="dxa"/>
            <w:tcMar>
              <w:top w:w="14" w:type="dxa"/>
              <w:left w:w="14" w:type="dxa"/>
              <w:bottom w:w="14" w:type="dxa"/>
              <w:right w:w="14" w:type="dxa"/>
            </w:tcMar>
          </w:tcPr>
          <w:p w14:paraId="6EAC5210" w14:textId="0ED5E657" w:rsidR="00C16485" w:rsidRPr="003F0704" w:rsidRDefault="00F66739" w:rsidP="00677317">
            <w:pPr>
              <w:pStyle w:val="ListParagraph"/>
              <w:numPr>
                <w:ilvl w:val="0"/>
                <w:numId w:val="65"/>
              </w:numPr>
              <w:spacing w:line="240" w:lineRule="auto"/>
              <w:rPr>
                <w:rFonts w:ascii="Cambria" w:hAnsi="Cambria"/>
              </w:rPr>
            </w:pPr>
            <w:r w:rsidRPr="003F0704">
              <w:rPr>
                <w:rFonts w:ascii="Cambria" w:hAnsi="Cambria"/>
              </w:rPr>
              <w:t>Writing has a clear</w:t>
            </w:r>
            <w:r w:rsidR="00ED2499" w:rsidRPr="003F0704">
              <w:rPr>
                <w:rFonts w:ascii="Cambria" w:hAnsi="Cambria"/>
              </w:rPr>
              <w:t xml:space="preserve"> introduction and appropriately defined body paragraph topics</w:t>
            </w:r>
          </w:p>
          <w:p w14:paraId="646D4BDD" w14:textId="252A1ADC" w:rsidR="00C16485" w:rsidRPr="003F0704" w:rsidRDefault="00F66739" w:rsidP="00F66739">
            <w:pPr>
              <w:pStyle w:val="ListParagraph"/>
              <w:numPr>
                <w:ilvl w:val="0"/>
                <w:numId w:val="65"/>
              </w:numPr>
              <w:spacing w:line="240" w:lineRule="auto"/>
              <w:rPr>
                <w:rFonts w:ascii="Cambria" w:hAnsi="Cambria"/>
              </w:rPr>
            </w:pPr>
            <w:r w:rsidRPr="003F0704">
              <w:rPr>
                <w:rFonts w:ascii="Cambria" w:hAnsi="Cambria"/>
              </w:rPr>
              <w:t>O</w:t>
            </w:r>
            <w:r w:rsidR="00755C33" w:rsidRPr="003F0704">
              <w:rPr>
                <w:rFonts w:ascii="Cambria" w:hAnsi="Cambria"/>
              </w:rPr>
              <w:t xml:space="preserve">rganized with clear </w:t>
            </w:r>
            <w:r w:rsidR="00ED2499" w:rsidRPr="003F0704">
              <w:rPr>
                <w:rFonts w:ascii="Cambria" w:hAnsi="Cambria"/>
              </w:rPr>
              <w:t>paragraph structure</w:t>
            </w:r>
          </w:p>
          <w:p w14:paraId="67581E88" w14:textId="02333414" w:rsidR="00F32BC4" w:rsidRPr="003F0704" w:rsidRDefault="00C16485" w:rsidP="00F66739">
            <w:pPr>
              <w:pStyle w:val="ListParagraph"/>
              <w:numPr>
                <w:ilvl w:val="0"/>
                <w:numId w:val="65"/>
              </w:numPr>
              <w:spacing w:line="240" w:lineRule="auto"/>
              <w:contextualSpacing w:val="0"/>
              <w:rPr>
                <w:rFonts w:ascii="Cambria" w:hAnsi="Cambria"/>
              </w:rPr>
            </w:pPr>
            <w:r w:rsidRPr="003F0704">
              <w:rPr>
                <w:rFonts w:ascii="Cambria" w:hAnsi="Cambria"/>
              </w:rPr>
              <w:t xml:space="preserve">The conclusion </w:t>
            </w:r>
            <w:r w:rsidR="00F66739" w:rsidRPr="003F0704">
              <w:rPr>
                <w:rFonts w:ascii="Cambria" w:hAnsi="Cambria"/>
              </w:rPr>
              <w:t>connects</w:t>
            </w:r>
            <w:r w:rsidRPr="003F0704">
              <w:rPr>
                <w:rFonts w:ascii="Cambria" w:hAnsi="Cambria"/>
              </w:rPr>
              <w:t xml:space="preserve"> back to </w:t>
            </w:r>
            <w:r w:rsidR="00165351" w:rsidRPr="003F0704">
              <w:rPr>
                <w:rFonts w:ascii="Cambria" w:hAnsi="Cambria"/>
              </w:rPr>
              <w:t xml:space="preserve">the </w:t>
            </w:r>
            <w:r w:rsidR="00F66739" w:rsidRPr="003F0704">
              <w:rPr>
                <w:rFonts w:ascii="Cambria" w:hAnsi="Cambria"/>
              </w:rPr>
              <w:t>argument and evidence</w:t>
            </w:r>
            <w:r w:rsidR="0057575B" w:rsidRPr="003F0704">
              <w:rPr>
                <w:rFonts w:ascii="Cambria" w:hAnsi="Cambria"/>
              </w:rPr>
              <w:t xml:space="preserve"> – student draws an effective conclusion </w:t>
            </w:r>
          </w:p>
        </w:tc>
        <w:tc>
          <w:tcPr>
            <w:tcW w:w="2630" w:type="dxa"/>
            <w:tcMar>
              <w:top w:w="14" w:type="dxa"/>
              <w:left w:w="14" w:type="dxa"/>
              <w:bottom w:w="14" w:type="dxa"/>
              <w:right w:w="14" w:type="dxa"/>
            </w:tcMar>
          </w:tcPr>
          <w:p w14:paraId="7F497277" w14:textId="24E05B5B" w:rsidR="00C16485" w:rsidRPr="003F0704" w:rsidRDefault="00C16485" w:rsidP="00F66739">
            <w:pPr>
              <w:pStyle w:val="ListParagraph"/>
              <w:numPr>
                <w:ilvl w:val="0"/>
                <w:numId w:val="65"/>
              </w:numPr>
              <w:spacing w:line="240" w:lineRule="auto"/>
              <w:rPr>
                <w:rFonts w:ascii="Cambria" w:hAnsi="Cambria"/>
                <w:szCs w:val="22"/>
              </w:rPr>
            </w:pPr>
            <w:r w:rsidRPr="003F0704">
              <w:rPr>
                <w:rFonts w:ascii="Cambria" w:hAnsi="Cambria"/>
                <w:szCs w:val="22"/>
              </w:rPr>
              <w:t xml:space="preserve">Writing has a vague introduction with </w:t>
            </w:r>
            <w:r w:rsidR="00165351" w:rsidRPr="003F0704">
              <w:rPr>
                <w:rFonts w:ascii="Cambria" w:hAnsi="Cambria"/>
                <w:szCs w:val="22"/>
              </w:rPr>
              <w:t>un</w:t>
            </w:r>
            <w:r w:rsidR="00E63D68" w:rsidRPr="003F0704">
              <w:rPr>
                <w:rFonts w:ascii="Cambria" w:hAnsi="Cambria"/>
                <w:szCs w:val="22"/>
              </w:rPr>
              <w:t xml:space="preserve">clear </w:t>
            </w:r>
            <w:r w:rsidR="00ED2499" w:rsidRPr="003F0704">
              <w:rPr>
                <w:rFonts w:ascii="Cambria" w:hAnsi="Cambria"/>
                <w:szCs w:val="22"/>
              </w:rPr>
              <w:t>body paragraph topics</w:t>
            </w:r>
            <w:r w:rsidR="00E63D68" w:rsidRPr="003F0704">
              <w:rPr>
                <w:rFonts w:ascii="Cambria" w:hAnsi="Cambria"/>
                <w:szCs w:val="22"/>
              </w:rPr>
              <w:t xml:space="preserve"> that do not align with the thesis</w:t>
            </w:r>
          </w:p>
          <w:p w14:paraId="38CECF33" w14:textId="46E0B249" w:rsidR="00C16485" w:rsidRPr="003F0704" w:rsidRDefault="00ED2499" w:rsidP="00F66739">
            <w:pPr>
              <w:pStyle w:val="ListParagraph"/>
              <w:numPr>
                <w:ilvl w:val="0"/>
                <w:numId w:val="65"/>
              </w:numPr>
              <w:spacing w:line="240" w:lineRule="auto"/>
              <w:rPr>
                <w:rFonts w:ascii="Cambria" w:hAnsi="Cambria"/>
                <w:szCs w:val="22"/>
              </w:rPr>
            </w:pPr>
            <w:r w:rsidRPr="003F0704">
              <w:rPr>
                <w:rFonts w:ascii="Cambria" w:hAnsi="Cambria"/>
                <w:szCs w:val="22"/>
              </w:rPr>
              <w:t>Paragraphs n</w:t>
            </w:r>
            <w:r w:rsidR="00F66739" w:rsidRPr="003F0704">
              <w:rPr>
                <w:rFonts w:ascii="Cambria" w:hAnsi="Cambria"/>
                <w:szCs w:val="22"/>
              </w:rPr>
              <w:t>eed clarification and further development</w:t>
            </w:r>
          </w:p>
          <w:p w14:paraId="41156716" w14:textId="41E7DB31" w:rsidR="00F32BC4" w:rsidRPr="003F0704" w:rsidRDefault="00C16485" w:rsidP="00F66739">
            <w:pPr>
              <w:pStyle w:val="ListParagraph"/>
              <w:numPr>
                <w:ilvl w:val="0"/>
                <w:numId w:val="65"/>
              </w:numPr>
              <w:spacing w:line="240" w:lineRule="auto"/>
              <w:rPr>
                <w:rFonts w:ascii="Cambria" w:hAnsi="Cambria"/>
              </w:rPr>
            </w:pPr>
            <w:r w:rsidRPr="003F0704">
              <w:rPr>
                <w:rFonts w:ascii="Cambria" w:hAnsi="Cambria"/>
                <w:szCs w:val="22"/>
              </w:rPr>
              <w:t>The conclusion</w:t>
            </w:r>
            <w:r w:rsidR="007A2F47" w:rsidRPr="003F0704">
              <w:rPr>
                <w:rFonts w:ascii="Cambria" w:hAnsi="Cambria"/>
                <w:szCs w:val="22"/>
              </w:rPr>
              <w:t xml:space="preserve"> </w:t>
            </w:r>
            <w:r w:rsidR="0057575B" w:rsidRPr="003F0704">
              <w:rPr>
                <w:rFonts w:ascii="Cambria" w:hAnsi="Cambria"/>
                <w:szCs w:val="22"/>
              </w:rPr>
              <w:t xml:space="preserve">simply </w:t>
            </w:r>
            <w:r w:rsidR="00ED2499" w:rsidRPr="003F0704">
              <w:rPr>
                <w:rFonts w:ascii="Cambria" w:hAnsi="Cambria"/>
                <w:szCs w:val="22"/>
              </w:rPr>
              <w:t>restates</w:t>
            </w:r>
            <w:r w:rsidR="0057575B" w:rsidRPr="003F0704">
              <w:rPr>
                <w:rFonts w:ascii="Cambria" w:hAnsi="Cambria"/>
                <w:szCs w:val="22"/>
              </w:rPr>
              <w:t xml:space="preserve"> the topics and thesis </w:t>
            </w:r>
          </w:p>
        </w:tc>
        <w:tc>
          <w:tcPr>
            <w:tcW w:w="2592" w:type="dxa"/>
            <w:tcMar>
              <w:top w:w="14" w:type="dxa"/>
              <w:left w:w="14" w:type="dxa"/>
              <w:bottom w:w="14" w:type="dxa"/>
              <w:right w:w="14" w:type="dxa"/>
            </w:tcMar>
          </w:tcPr>
          <w:p w14:paraId="5B82B9CD" w14:textId="1402D8C9" w:rsidR="00F66739" w:rsidRPr="003F0704" w:rsidRDefault="00C16485" w:rsidP="00F66739">
            <w:pPr>
              <w:pStyle w:val="ListParagraph"/>
              <w:numPr>
                <w:ilvl w:val="0"/>
                <w:numId w:val="65"/>
              </w:numPr>
              <w:spacing w:line="240" w:lineRule="auto"/>
              <w:contextualSpacing w:val="0"/>
              <w:rPr>
                <w:rFonts w:ascii="Cambria" w:hAnsi="Cambria"/>
              </w:rPr>
            </w:pPr>
            <w:r w:rsidRPr="003F0704">
              <w:rPr>
                <w:rFonts w:ascii="Cambria" w:hAnsi="Cambria"/>
              </w:rPr>
              <w:t xml:space="preserve">Writing has </w:t>
            </w:r>
            <w:r w:rsidR="0057575B" w:rsidRPr="003F0704">
              <w:rPr>
                <w:rFonts w:ascii="Cambria" w:hAnsi="Cambria"/>
              </w:rPr>
              <w:t>a vague or</w:t>
            </w:r>
            <w:r w:rsidR="00165351" w:rsidRPr="003F0704">
              <w:rPr>
                <w:rFonts w:ascii="Cambria" w:hAnsi="Cambria"/>
              </w:rPr>
              <w:t xml:space="preserve"> un</w:t>
            </w:r>
            <w:r w:rsidRPr="003F0704">
              <w:rPr>
                <w:rFonts w:ascii="Cambria" w:hAnsi="Cambria"/>
              </w:rPr>
              <w:t xml:space="preserve">clear introduction </w:t>
            </w:r>
          </w:p>
          <w:p w14:paraId="02DD4B73" w14:textId="1CBF7672" w:rsidR="00FF7981" w:rsidRPr="003F0704" w:rsidRDefault="00E63D68" w:rsidP="00F66739">
            <w:pPr>
              <w:pStyle w:val="ListParagraph"/>
              <w:numPr>
                <w:ilvl w:val="0"/>
                <w:numId w:val="65"/>
              </w:numPr>
              <w:spacing w:line="240" w:lineRule="auto"/>
              <w:contextualSpacing w:val="0"/>
              <w:rPr>
                <w:rFonts w:ascii="Cambria" w:hAnsi="Cambria"/>
              </w:rPr>
            </w:pPr>
            <w:r w:rsidRPr="003F0704">
              <w:rPr>
                <w:rFonts w:ascii="Cambria" w:hAnsi="Cambria"/>
              </w:rPr>
              <w:t>Writing is not separated into body paragraphs (</w:t>
            </w:r>
            <w:r w:rsidRPr="003F0704">
              <w:rPr>
                <w:rFonts w:ascii="Cambria" w:hAnsi="Cambria"/>
                <w:i/>
              </w:rPr>
              <w:t>Paragraph Blob</w:t>
            </w:r>
            <w:r w:rsidRPr="003F0704">
              <w:rPr>
                <w:rFonts w:ascii="Cambria" w:hAnsi="Cambria"/>
              </w:rPr>
              <w:t>)</w:t>
            </w:r>
            <w:r w:rsidR="00FF7981" w:rsidRPr="003F0704">
              <w:rPr>
                <w:rFonts w:ascii="Cambria" w:hAnsi="Cambria"/>
              </w:rPr>
              <w:t xml:space="preserve"> </w:t>
            </w:r>
          </w:p>
          <w:p w14:paraId="27818EC0" w14:textId="4AD15E7C" w:rsidR="00F32BC4" w:rsidRPr="003F0704" w:rsidRDefault="00C16485" w:rsidP="00F66739">
            <w:pPr>
              <w:pStyle w:val="ListParagraph"/>
              <w:numPr>
                <w:ilvl w:val="0"/>
                <w:numId w:val="65"/>
              </w:numPr>
              <w:spacing w:line="240" w:lineRule="auto"/>
              <w:contextualSpacing w:val="0"/>
              <w:rPr>
                <w:rFonts w:ascii="Cambria" w:hAnsi="Cambria"/>
              </w:rPr>
            </w:pPr>
            <w:r w:rsidRPr="003F0704">
              <w:rPr>
                <w:rFonts w:ascii="Cambria" w:hAnsi="Cambria"/>
              </w:rPr>
              <w:t>The conclusion</w:t>
            </w:r>
            <w:r w:rsidR="0057575B" w:rsidRPr="003F0704">
              <w:rPr>
                <w:rFonts w:ascii="Cambria" w:hAnsi="Cambria"/>
              </w:rPr>
              <w:t xml:space="preserve"> is missing or does not demonstrate the ability to identify and restate key ideas </w:t>
            </w:r>
          </w:p>
        </w:tc>
      </w:tr>
    </w:tbl>
    <w:p w14:paraId="66B796CD" w14:textId="0C8C2FC1" w:rsidR="00437774" w:rsidRPr="003F0704" w:rsidRDefault="00881DA9" w:rsidP="00760FE9">
      <w:pPr>
        <w:rPr>
          <w:rFonts w:ascii="Cambria" w:hAnsi="Cambria"/>
        </w:rPr>
      </w:pPr>
      <w:r w:rsidRPr="003F0704">
        <w:rPr>
          <w:rFonts w:ascii="Cambria" w:hAnsi="Cambria"/>
        </w:rPr>
        <w:t>Student Reflection</w:t>
      </w:r>
      <w:r w:rsidR="1D945938" w:rsidRPr="003F0704">
        <w:rPr>
          <w:rFonts w:ascii="Cambria" w:hAnsi="Cambria"/>
        </w:rPr>
        <w:t>:</w:t>
      </w:r>
    </w:p>
    <w:p w14:paraId="6D589A05" w14:textId="77777777" w:rsidR="00017B97" w:rsidRPr="003F0704" w:rsidRDefault="00017B97" w:rsidP="00760FE9">
      <w:pPr>
        <w:rPr>
          <w:rFonts w:ascii="Cambria" w:hAnsi="Cambria"/>
        </w:rPr>
      </w:pPr>
    </w:p>
    <w:p w14:paraId="59BC347A" w14:textId="77777777" w:rsidR="00017B97" w:rsidRPr="003F0704" w:rsidRDefault="00017B97" w:rsidP="00760FE9">
      <w:pPr>
        <w:rPr>
          <w:rFonts w:ascii="Cambria" w:hAnsi="Cambria"/>
        </w:rPr>
      </w:pPr>
    </w:p>
    <w:p w14:paraId="2436154C" w14:textId="77777777" w:rsidR="00017B97" w:rsidRDefault="00017B97" w:rsidP="00760FE9">
      <w:pPr>
        <w:rPr>
          <w:rFonts w:ascii="Cambria" w:hAnsi="Cambria"/>
        </w:rPr>
      </w:pPr>
    </w:p>
    <w:p w14:paraId="410345B9" w14:textId="77777777" w:rsidR="003F0704" w:rsidRPr="003F0704" w:rsidRDefault="003F0704" w:rsidP="00760FE9">
      <w:pPr>
        <w:rPr>
          <w:rFonts w:ascii="Cambria" w:hAnsi="Cambria"/>
        </w:rPr>
      </w:pPr>
    </w:p>
    <w:p w14:paraId="76339647" w14:textId="3596B0B6" w:rsidR="00017B97" w:rsidRPr="003F0704" w:rsidRDefault="00017B97" w:rsidP="003F0704">
      <w:pPr>
        <w:contextualSpacing w:val="0"/>
        <w:jc w:val="center"/>
        <w:rPr>
          <w:rFonts w:ascii="Cambria" w:eastAsia="Times New Roman" w:hAnsi="Cambria" w:cs="Times New Roman"/>
          <w:b/>
          <w:szCs w:val="22"/>
          <w:u w:val="single"/>
        </w:rPr>
      </w:pPr>
      <w:r w:rsidRPr="003F0704">
        <w:rPr>
          <w:rFonts w:ascii="Cambria" w:eastAsia="Times New Roman" w:hAnsi="Cambria" w:cs="Times New Roman"/>
          <w:b/>
          <w:szCs w:val="22"/>
          <w:u w:val="single"/>
        </w:rPr>
        <w:lastRenderedPageBreak/>
        <w:t>Language Usage</w:t>
      </w:r>
      <w:r w:rsidR="003F0704">
        <w:rPr>
          <w:rFonts w:ascii="Cambria" w:eastAsia="Times New Roman" w:hAnsi="Cambria" w:cs="Times New Roman"/>
          <w:b/>
          <w:szCs w:val="22"/>
          <w:u w:val="single"/>
        </w:rPr>
        <w:t xml:space="preserve"> Rubric </w:t>
      </w:r>
    </w:p>
    <w:tbl>
      <w:tblPr>
        <w:tblW w:w="14122" w:type="dxa"/>
        <w:tblInd w:w="-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3400"/>
        <w:gridCol w:w="2732"/>
        <w:gridCol w:w="2790"/>
        <w:gridCol w:w="2950"/>
      </w:tblGrid>
      <w:tr w:rsidR="003F0704" w:rsidRPr="003F0704" w14:paraId="28051285" w14:textId="77777777" w:rsidTr="003F0704">
        <w:tc>
          <w:tcPr>
            <w:tcW w:w="2250" w:type="dxa"/>
            <w:tcMar>
              <w:left w:w="100" w:type="dxa"/>
              <w:right w:w="100" w:type="dxa"/>
            </w:tcMar>
          </w:tcPr>
          <w:p w14:paraId="34191B07" w14:textId="77777777" w:rsidR="00017B97" w:rsidRPr="003F0704" w:rsidRDefault="00017B97" w:rsidP="00E32374">
            <w:pPr>
              <w:contextualSpacing w:val="0"/>
              <w:rPr>
                <w:rFonts w:ascii="Cambria" w:hAnsi="Cambria"/>
                <w:sz w:val="24"/>
                <w:szCs w:val="24"/>
              </w:rPr>
            </w:pPr>
          </w:p>
        </w:tc>
        <w:tc>
          <w:tcPr>
            <w:tcW w:w="3400" w:type="dxa"/>
            <w:tcMar>
              <w:left w:w="100" w:type="dxa"/>
              <w:right w:w="100" w:type="dxa"/>
            </w:tcMar>
          </w:tcPr>
          <w:p w14:paraId="422EB17C" w14:textId="77777777" w:rsidR="00017B97" w:rsidRPr="003F0704" w:rsidRDefault="00017B97" w:rsidP="00E32374">
            <w:pPr>
              <w:contextualSpacing w:val="0"/>
              <w:jc w:val="center"/>
              <w:rPr>
                <w:rFonts w:ascii="Cambria" w:hAnsi="Cambria"/>
                <w:sz w:val="24"/>
                <w:szCs w:val="24"/>
              </w:rPr>
            </w:pPr>
            <w:r w:rsidRPr="003F0704">
              <w:rPr>
                <w:rFonts w:ascii="Cambria" w:eastAsia="Times New Roman" w:hAnsi="Cambria" w:cs="Times New Roman"/>
                <w:b/>
                <w:sz w:val="24"/>
                <w:szCs w:val="24"/>
              </w:rPr>
              <w:t>4</w:t>
            </w:r>
          </w:p>
        </w:tc>
        <w:tc>
          <w:tcPr>
            <w:tcW w:w="2732" w:type="dxa"/>
            <w:tcMar>
              <w:left w:w="100" w:type="dxa"/>
              <w:right w:w="100" w:type="dxa"/>
            </w:tcMar>
          </w:tcPr>
          <w:p w14:paraId="145BC900" w14:textId="77777777" w:rsidR="00017B97" w:rsidRPr="003F0704" w:rsidRDefault="00017B97" w:rsidP="00E32374">
            <w:pPr>
              <w:contextualSpacing w:val="0"/>
              <w:jc w:val="center"/>
              <w:rPr>
                <w:rFonts w:ascii="Cambria" w:hAnsi="Cambria"/>
                <w:sz w:val="24"/>
                <w:szCs w:val="24"/>
              </w:rPr>
            </w:pPr>
            <w:r w:rsidRPr="003F0704">
              <w:rPr>
                <w:rFonts w:ascii="Cambria" w:eastAsia="Times New Roman" w:hAnsi="Cambria" w:cs="Times New Roman"/>
                <w:b/>
                <w:sz w:val="24"/>
                <w:szCs w:val="24"/>
              </w:rPr>
              <w:t>3</w:t>
            </w:r>
          </w:p>
        </w:tc>
        <w:tc>
          <w:tcPr>
            <w:tcW w:w="2790" w:type="dxa"/>
            <w:tcMar>
              <w:left w:w="100" w:type="dxa"/>
              <w:right w:w="100" w:type="dxa"/>
            </w:tcMar>
          </w:tcPr>
          <w:p w14:paraId="203ACE82" w14:textId="77777777" w:rsidR="00017B97" w:rsidRPr="003F0704" w:rsidRDefault="00017B97" w:rsidP="00E32374">
            <w:pPr>
              <w:contextualSpacing w:val="0"/>
              <w:jc w:val="center"/>
              <w:rPr>
                <w:rFonts w:ascii="Cambria" w:hAnsi="Cambria"/>
                <w:sz w:val="24"/>
                <w:szCs w:val="24"/>
              </w:rPr>
            </w:pPr>
            <w:r w:rsidRPr="003F0704">
              <w:rPr>
                <w:rFonts w:ascii="Cambria" w:eastAsia="Times New Roman" w:hAnsi="Cambria" w:cs="Times New Roman"/>
                <w:b/>
                <w:sz w:val="24"/>
                <w:szCs w:val="24"/>
              </w:rPr>
              <w:t>2</w:t>
            </w:r>
          </w:p>
        </w:tc>
        <w:tc>
          <w:tcPr>
            <w:tcW w:w="2950" w:type="dxa"/>
            <w:tcMar>
              <w:left w:w="100" w:type="dxa"/>
              <w:right w:w="100" w:type="dxa"/>
            </w:tcMar>
          </w:tcPr>
          <w:p w14:paraId="0B110BF9" w14:textId="77777777" w:rsidR="00017B97" w:rsidRPr="003F0704" w:rsidRDefault="00017B97" w:rsidP="00E32374">
            <w:pPr>
              <w:contextualSpacing w:val="0"/>
              <w:jc w:val="center"/>
              <w:rPr>
                <w:rFonts w:ascii="Cambria" w:hAnsi="Cambria"/>
                <w:sz w:val="24"/>
                <w:szCs w:val="24"/>
              </w:rPr>
            </w:pPr>
            <w:r w:rsidRPr="003F0704">
              <w:rPr>
                <w:rFonts w:ascii="Cambria" w:eastAsia="Times New Roman" w:hAnsi="Cambria" w:cs="Times New Roman"/>
                <w:b/>
                <w:sz w:val="24"/>
                <w:szCs w:val="24"/>
              </w:rPr>
              <w:t>1</w:t>
            </w:r>
          </w:p>
        </w:tc>
      </w:tr>
      <w:tr w:rsidR="003F0704" w:rsidRPr="003F0704" w14:paraId="21B9A1DD" w14:textId="77777777" w:rsidTr="003F0704">
        <w:tc>
          <w:tcPr>
            <w:tcW w:w="2250" w:type="dxa"/>
            <w:tcMar>
              <w:left w:w="100" w:type="dxa"/>
              <w:right w:w="100" w:type="dxa"/>
            </w:tcMar>
          </w:tcPr>
          <w:p w14:paraId="65A44198" w14:textId="77777777" w:rsidR="00017B97" w:rsidRPr="003F0704" w:rsidRDefault="00017B97" w:rsidP="00E32374">
            <w:pPr>
              <w:contextualSpacing w:val="0"/>
              <w:rPr>
                <w:rFonts w:ascii="Cambria" w:hAnsi="Cambria" w:cs="Times New Roman"/>
                <w:b/>
                <w:sz w:val="24"/>
                <w:szCs w:val="24"/>
              </w:rPr>
            </w:pPr>
            <w:r w:rsidRPr="003F0704">
              <w:rPr>
                <w:rFonts w:ascii="Cambria" w:hAnsi="Cambria" w:cs="Times New Roman"/>
                <w:b/>
                <w:sz w:val="24"/>
                <w:szCs w:val="24"/>
              </w:rPr>
              <w:t>Criteria</w:t>
            </w:r>
          </w:p>
        </w:tc>
        <w:tc>
          <w:tcPr>
            <w:tcW w:w="3400" w:type="dxa"/>
            <w:tcMar>
              <w:left w:w="100" w:type="dxa"/>
              <w:right w:w="100" w:type="dxa"/>
            </w:tcMar>
          </w:tcPr>
          <w:p w14:paraId="697556C8" w14:textId="77777777" w:rsidR="00017B97" w:rsidRPr="003F0704" w:rsidRDefault="00017B97" w:rsidP="00E32374">
            <w:pPr>
              <w:contextualSpacing w:val="0"/>
              <w:jc w:val="center"/>
              <w:rPr>
                <w:rFonts w:ascii="Cambria" w:hAnsi="Cambria"/>
                <w:sz w:val="24"/>
                <w:szCs w:val="24"/>
              </w:rPr>
            </w:pPr>
            <w:r w:rsidRPr="003F0704">
              <w:rPr>
                <w:rFonts w:ascii="Cambria" w:eastAsia="Times New Roman" w:hAnsi="Cambria" w:cs="Times New Roman"/>
                <w:b/>
                <w:sz w:val="24"/>
                <w:szCs w:val="24"/>
              </w:rPr>
              <w:t>Exemplary</w:t>
            </w:r>
          </w:p>
        </w:tc>
        <w:tc>
          <w:tcPr>
            <w:tcW w:w="2732" w:type="dxa"/>
            <w:tcMar>
              <w:left w:w="100" w:type="dxa"/>
              <w:right w:w="100" w:type="dxa"/>
            </w:tcMar>
          </w:tcPr>
          <w:p w14:paraId="558F2C71" w14:textId="77777777" w:rsidR="00017B97" w:rsidRPr="003F0704" w:rsidRDefault="00017B97" w:rsidP="00E32374">
            <w:pPr>
              <w:ind w:left="195" w:hanging="149"/>
              <w:contextualSpacing w:val="0"/>
              <w:jc w:val="center"/>
              <w:rPr>
                <w:rFonts w:ascii="Cambria" w:hAnsi="Cambria"/>
                <w:sz w:val="24"/>
                <w:szCs w:val="24"/>
              </w:rPr>
            </w:pPr>
            <w:r w:rsidRPr="003F0704">
              <w:rPr>
                <w:rFonts w:ascii="Cambria" w:eastAsia="Times New Roman" w:hAnsi="Cambria" w:cs="Times New Roman"/>
                <w:b/>
                <w:sz w:val="24"/>
                <w:szCs w:val="24"/>
              </w:rPr>
              <w:t>Accomplished</w:t>
            </w:r>
          </w:p>
        </w:tc>
        <w:tc>
          <w:tcPr>
            <w:tcW w:w="2790" w:type="dxa"/>
            <w:tcMar>
              <w:left w:w="100" w:type="dxa"/>
              <w:right w:w="100" w:type="dxa"/>
            </w:tcMar>
          </w:tcPr>
          <w:p w14:paraId="70A8D991" w14:textId="77777777" w:rsidR="00017B97" w:rsidRPr="003F0704" w:rsidRDefault="00017B97" w:rsidP="00E32374">
            <w:pPr>
              <w:contextualSpacing w:val="0"/>
              <w:jc w:val="center"/>
              <w:rPr>
                <w:rFonts w:ascii="Cambria" w:hAnsi="Cambria"/>
                <w:sz w:val="24"/>
                <w:szCs w:val="24"/>
              </w:rPr>
            </w:pPr>
            <w:r w:rsidRPr="003F0704">
              <w:rPr>
                <w:rFonts w:ascii="Cambria" w:eastAsia="Times New Roman" w:hAnsi="Cambria" w:cs="Times New Roman"/>
                <w:b/>
                <w:sz w:val="24"/>
                <w:szCs w:val="24"/>
              </w:rPr>
              <w:t>Developing</w:t>
            </w:r>
          </w:p>
        </w:tc>
        <w:tc>
          <w:tcPr>
            <w:tcW w:w="2950" w:type="dxa"/>
            <w:tcMar>
              <w:left w:w="100" w:type="dxa"/>
              <w:right w:w="100" w:type="dxa"/>
            </w:tcMar>
          </w:tcPr>
          <w:p w14:paraId="18AF8CCF" w14:textId="77777777" w:rsidR="00017B97" w:rsidRPr="003F0704" w:rsidRDefault="00017B97" w:rsidP="00E32374">
            <w:pPr>
              <w:contextualSpacing w:val="0"/>
              <w:jc w:val="center"/>
              <w:rPr>
                <w:rFonts w:ascii="Cambria" w:hAnsi="Cambria"/>
                <w:b/>
                <w:sz w:val="24"/>
                <w:szCs w:val="24"/>
              </w:rPr>
            </w:pPr>
            <w:r w:rsidRPr="003F0704">
              <w:rPr>
                <w:rFonts w:ascii="Cambria" w:eastAsia="Times New Roman" w:hAnsi="Cambria" w:cs="Times New Roman"/>
                <w:b/>
                <w:sz w:val="24"/>
                <w:szCs w:val="24"/>
              </w:rPr>
              <w:t>Beginning</w:t>
            </w:r>
          </w:p>
        </w:tc>
      </w:tr>
      <w:tr w:rsidR="003F0704" w:rsidRPr="003F0704" w14:paraId="32A93F32" w14:textId="77777777" w:rsidTr="003F0704">
        <w:trPr>
          <w:trHeight w:val="1289"/>
        </w:trPr>
        <w:tc>
          <w:tcPr>
            <w:tcW w:w="2250" w:type="dxa"/>
            <w:tcMar>
              <w:top w:w="14" w:type="dxa"/>
              <w:left w:w="14" w:type="dxa"/>
              <w:bottom w:w="14" w:type="dxa"/>
              <w:right w:w="14" w:type="dxa"/>
            </w:tcMar>
          </w:tcPr>
          <w:p w14:paraId="69836BC2" w14:textId="77777777" w:rsidR="00017B97" w:rsidRPr="003F0704" w:rsidRDefault="00017B97" w:rsidP="00E32374">
            <w:pPr>
              <w:jc w:val="center"/>
              <w:rPr>
                <w:rFonts w:ascii="Cambria" w:hAnsi="Cambria" w:cs="Times New Roman"/>
                <w:b/>
                <w:sz w:val="28"/>
                <w:szCs w:val="28"/>
              </w:rPr>
            </w:pPr>
          </w:p>
          <w:p w14:paraId="71C9CE76" w14:textId="77777777" w:rsidR="00017B97" w:rsidRPr="003F0704" w:rsidRDefault="00017B97" w:rsidP="00E32374">
            <w:pPr>
              <w:jc w:val="center"/>
              <w:rPr>
                <w:rFonts w:ascii="Cambria" w:hAnsi="Cambria" w:cs="Times New Roman"/>
                <w:b/>
                <w:sz w:val="28"/>
                <w:szCs w:val="28"/>
              </w:rPr>
            </w:pPr>
            <w:r w:rsidRPr="003F0704">
              <w:rPr>
                <w:rFonts w:ascii="Cambria" w:hAnsi="Cambria" w:cs="Times New Roman"/>
                <w:b/>
                <w:sz w:val="28"/>
                <w:szCs w:val="28"/>
              </w:rPr>
              <w:t xml:space="preserve">Craft/ </w:t>
            </w:r>
          </w:p>
          <w:p w14:paraId="66026EAA" w14:textId="77777777" w:rsidR="00017B97" w:rsidRPr="003F0704" w:rsidRDefault="00017B97" w:rsidP="00E32374">
            <w:pPr>
              <w:jc w:val="center"/>
              <w:rPr>
                <w:rFonts w:ascii="Cambria" w:hAnsi="Cambria" w:cs="Times New Roman"/>
                <w:b/>
                <w:sz w:val="28"/>
                <w:szCs w:val="28"/>
              </w:rPr>
            </w:pPr>
            <w:r w:rsidRPr="003F0704">
              <w:rPr>
                <w:rFonts w:ascii="Cambria" w:hAnsi="Cambria" w:cs="Times New Roman"/>
                <w:b/>
                <w:sz w:val="28"/>
                <w:szCs w:val="28"/>
              </w:rPr>
              <w:t xml:space="preserve">Structure </w:t>
            </w:r>
          </w:p>
          <w:p w14:paraId="065C5BE2" w14:textId="77777777" w:rsidR="00017B97" w:rsidRPr="003F0704" w:rsidRDefault="00017B97" w:rsidP="00E32374">
            <w:pPr>
              <w:pStyle w:val="ListParagraph"/>
              <w:ind w:left="360" w:right="165"/>
              <w:jc w:val="center"/>
              <w:rPr>
                <w:rFonts w:ascii="Cambria" w:hAnsi="Cambria"/>
                <w:szCs w:val="22"/>
              </w:rPr>
            </w:pPr>
            <w:r w:rsidRPr="003F0704">
              <w:rPr>
                <w:rFonts w:ascii="Cambria" w:hAnsi="Cambria"/>
                <w:szCs w:val="22"/>
              </w:rPr>
              <w:t xml:space="preserve">(Argumentative) </w:t>
            </w:r>
          </w:p>
          <w:p w14:paraId="203DA4B3" w14:textId="77777777" w:rsidR="00017B97" w:rsidRPr="003F0704" w:rsidRDefault="00017B97" w:rsidP="00E32374">
            <w:pPr>
              <w:jc w:val="center"/>
              <w:rPr>
                <w:rFonts w:ascii="Cambria" w:hAnsi="Cambria" w:cs="Times New Roman"/>
                <w:sz w:val="24"/>
                <w:szCs w:val="24"/>
              </w:rPr>
            </w:pPr>
          </w:p>
        </w:tc>
        <w:tc>
          <w:tcPr>
            <w:tcW w:w="3400" w:type="dxa"/>
            <w:tcMar>
              <w:top w:w="14" w:type="dxa"/>
              <w:left w:w="14" w:type="dxa"/>
              <w:bottom w:w="14" w:type="dxa"/>
              <w:right w:w="14" w:type="dxa"/>
            </w:tcMar>
          </w:tcPr>
          <w:p w14:paraId="77E43852" w14:textId="77777777" w:rsidR="00017B97" w:rsidRPr="003F0704" w:rsidRDefault="00017B97" w:rsidP="00017B97">
            <w:pPr>
              <w:pStyle w:val="ListParagraph"/>
              <w:numPr>
                <w:ilvl w:val="0"/>
                <w:numId w:val="62"/>
              </w:numPr>
              <w:spacing w:line="240" w:lineRule="auto"/>
              <w:ind w:right="165"/>
              <w:rPr>
                <w:rFonts w:ascii="Cambria" w:hAnsi="Cambria"/>
                <w:szCs w:val="22"/>
              </w:rPr>
            </w:pPr>
            <w:r w:rsidRPr="003F0704">
              <w:rPr>
                <w:rFonts w:ascii="Cambria" w:hAnsi="Cambria"/>
                <w:szCs w:val="22"/>
              </w:rPr>
              <w:t xml:space="preserve">Writes in a </w:t>
            </w:r>
            <w:r w:rsidRPr="003F0704">
              <w:rPr>
                <w:rFonts w:ascii="Cambria" w:hAnsi="Cambria"/>
                <w:b/>
                <w:szCs w:val="22"/>
              </w:rPr>
              <w:t xml:space="preserve">consistently </w:t>
            </w:r>
            <w:r w:rsidRPr="003F0704">
              <w:rPr>
                <w:rFonts w:ascii="Cambria" w:hAnsi="Cambria"/>
                <w:szCs w:val="22"/>
              </w:rPr>
              <w:t>appropriate register and style that serves the context and intention</w:t>
            </w:r>
          </w:p>
          <w:p w14:paraId="0951A511" w14:textId="77777777" w:rsidR="00017B97" w:rsidRPr="003F0704" w:rsidRDefault="00017B97" w:rsidP="00E32374">
            <w:pPr>
              <w:pStyle w:val="ListParagraph"/>
              <w:spacing w:line="240" w:lineRule="auto"/>
              <w:ind w:left="360" w:right="165"/>
              <w:jc w:val="center"/>
              <w:rPr>
                <w:rFonts w:ascii="Cambria" w:hAnsi="Cambria"/>
                <w:szCs w:val="22"/>
              </w:rPr>
            </w:pPr>
          </w:p>
        </w:tc>
        <w:tc>
          <w:tcPr>
            <w:tcW w:w="2732" w:type="dxa"/>
            <w:tcMar>
              <w:top w:w="14" w:type="dxa"/>
              <w:left w:w="14" w:type="dxa"/>
              <w:bottom w:w="14" w:type="dxa"/>
              <w:right w:w="14" w:type="dxa"/>
            </w:tcMar>
          </w:tcPr>
          <w:p w14:paraId="1C3639A5" w14:textId="77777777" w:rsidR="00017B97" w:rsidRPr="003F0704" w:rsidRDefault="00017B97" w:rsidP="00017B97">
            <w:pPr>
              <w:pStyle w:val="ListParagraph"/>
              <w:numPr>
                <w:ilvl w:val="0"/>
                <w:numId w:val="62"/>
              </w:numPr>
              <w:spacing w:line="240" w:lineRule="auto"/>
              <w:rPr>
                <w:rFonts w:ascii="Cambria" w:hAnsi="Cambria"/>
                <w:szCs w:val="22"/>
              </w:rPr>
            </w:pPr>
            <w:r w:rsidRPr="003F0704">
              <w:rPr>
                <w:rFonts w:ascii="Cambria" w:hAnsi="Cambria"/>
                <w:szCs w:val="22"/>
              </w:rPr>
              <w:t xml:space="preserve">Writes in an </w:t>
            </w:r>
            <w:r w:rsidRPr="003F0704">
              <w:rPr>
                <w:rFonts w:ascii="Cambria" w:hAnsi="Cambria"/>
                <w:b/>
                <w:szCs w:val="22"/>
              </w:rPr>
              <w:t>appropriate</w:t>
            </w:r>
            <w:r w:rsidRPr="003F0704">
              <w:rPr>
                <w:rFonts w:ascii="Cambria" w:hAnsi="Cambria"/>
                <w:szCs w:val="22"/>
              </w:rPr>
              <w:t xml:space="preserve"> register and style that </w:t>
            </w:r>
            <w:r w:rsidRPr="003F0704">
              <w:rPr>
                <w:rFonts w:ascii="Cambria" w:hAnsi="Cambria"/>
                <w:b/>
                <w:szCs w:val="22"/>
              </w:rPr>
              <w:t>mostly</w:t>
            </w:r>
            <w:r w:rsidRPr="003F0704">
              <w:rPr>
                <w:rFonts w:ascii="Cambria" w:hAnsi="Cambria"/>
                <w:szCs w:val="22"/>
              </w:rPr>
              <w:t xml:space="preserve"> serves the context and intention</w:t>
            </w:r>
          </w:p>
        </w:tc>
        <w:tc>
          <w:tcPr>
            <w:tcW w:w="2790" w:type="dxa"/>
            <w:tcMar>
              <w:top w:w="14" w:type="dxa"/>
              <w:left w:w="14" w:type="dxa"/>
              <w:bottom w:w="14" w:type="dxa"/>
              <w:right w:w="14" w:type="dxa"/>
            </w:tcMar>
          </w:tcPr>
          <w:p w14:paraId="674E38D2" w14:textId="77777777" w:rsidR="00017B97" w:rsidRPr="003F0704" w:rsidRDefault="00017B97" w:rsidP="00017B97">
            <w:pPr>
              <w:pStyle w:val="ListParagraph"/>
              <w:numPr>
                <w:ilvl w:val="0"/>
                <w:numId w:val="62"/>
              </w:numPr>
              <w:spacing w:line="240" w:lineRule="auto"/>
              <w:contextualSpacing w:val="0"/>
              <w:rPr>
                <w:rFonts w:ascii="Cambria" w:hAnsi="Cambria"/>
                <w:szCs w:val="22"/>
              </w:rPr>
            </w:pPr>
            <w:r w:rsidRPr="003F0704">
              <w:rPr>
                <w:rFonts w:ascii="Cambria" w:hAnsi="Cambria"/>
                <w:szCs w:val="22"/>
              </w:rPr>
              <w:t xml:space="preserve">Writes in a </w:t>
            </w:r>
            <w:r w:rsidRPr="003F0704">
              <w:rPr>
                <w:rFonts w:ascii="Cambria" w:hAnsi="Cambria"/>
                <w:b/>
                <w:szCs w:val="22"/>
              </w:rPr>
              <w:t>somewhat appropriate</w:t>
            </w:r>
            <w:r w:rsidRPr="003F0704">
              <w:rPr>
                <w:rFonts w:ascii="Cambria" w:hAnsi="Cambria"/>
                <w:szCs w:val="22"/>
              </w:rPr>
              <w:t xml:space="preserve"> register and style that serves the context and intention to a </w:t>
            </w:r>
            <w:r w:rsidRPr="003F0704">
              <w:rPr>
                <w:rFonts w:ascii="Cambria" w:hAnsi="Cambria"/>
                <w:b/>
                <w:szCs w:val="22"/>
              </w:rPr>
              <w:t>limited</w:t>
            </w:r>
            <w:r w:rsidRPr="003F0704">
              <w:rPr>
                <w:rFonts w:ascii="Cambria" w:hAnsi="Cambria"/>
                <w:szCs w:val="22"/>
              </w:rPr>
              <w:t xml:space="preserve"> degree</w:t>
            </w:r>
          </w:p>
        </w:tc>
        <w:tc>
          <w:tcPr>
            <w:tcW w:w="2950" w:type="dxa"/>
            <w:tcMar>
              <w:top w:w="14" w:type="dxa"/>
              <w:left w:w="14" w:type="dxa"/>
              <w:bottom w:w="14" w:type="dxa"/>
              <w:right w:w="14" w:type="dxa"/>
            </w:tcMar>
          </w:tcPr>
          <w:p w14:paraId="3EE6ADE0" w14:textId="77777777" w:rsidR="00017B97" w:rsidRPr="003F0704" w:rsidRDefault="00017B97" w:rsidP="00017B97">
            <w:pPr>
              <w:pStyle w:val="ListParagraph"/>
              <w:numPr>
                <w:ilvl w:val="0"/>
                <w:numId w:val="62"/>
              </w:numPr>
              <w:spacing w:line="240" w:lineRule="auto"/>
              <w:contextualSpacing w:val="0"/>
              <w:rPr>
                <w:rFonts w:ascii="Cambria" w:hAnsi="Cambria"/>
                <w:szCs w:val="22"/>
              </w:rPr>
            </w:pPr>
            <w:r w:rsidRPr="003F0704">
              <w:rPr>
                <w:rFonts w:ascii="Cambria" w:hAnsi="Cambria"/>
                <w:b/>
                <w:szCs w:val="22"/>
              </w:rPr>
              <w:t>Attempts to</w:t>
            </w:r>
            <w:r w:rsidRPr="003F0704">
              <w:rPr>
                <w:rFonts w:ascii="Cambria" w:hAnsi="Cambria"/>
                <w:szCs w:val="22"/>
              </w:rPr>
              <w:t xml:space="preserve"> write in a register and style that serves the context and intention but only does so in a </w:t>
            </w:r>
            <w:r w:rsidRPr="003F0704">
              <w:rPr>
                <w:rFonts w:ascii="Cambria" w:hAnsi="Cambria"/>
                <w:b/>
                <w:szCs w:val="22"/>
              </w:rPr>
              <w:t>very limited</w:t>
            </w:r>
            <w:r w:rsidRPr="003F0704">
              <w:rPr>
                <w:rFonts w:ascii="Cambria" w:hAnsi="Cambria"/>
                <w:szCs w:val="22"/>
              </w:rPr>
              <w:t xml:space="preserve"> degree</w:t>
            </w:r>
          </w:p>
        </w:tc>
      </w:tr>
      <w:tr w:rsidR="003F0704" w:rsidRPr="003F0704" w14:paraId="44A0D5DE" w14:textId="77777777" w:rsidTr="003F0704">
        <w:trPr>
          <w:trHeight w:val="1440"/>
        </w:trPr>
        <w:tc>
          <w:tcPr>
            <w:tcW w:w="2250" w:type="dxa"/>
            <w:tcMar>
              <w:top w:w="14" w:type="dxa"/>
              <w:left w:w="14" w:type="dxa"/>
              <w:bottom w:w="14" w:type="dxa"/>
              <w:right w:w="14" w:type="dxa"/>
            </w:tcMar>
          </w:tcPr>
          <w:p w14:paraId="21EA2C52" w14:textId="77777777" w:rsidR="00017B97" w:rsidRPr="003F0704" w:rsidRDefault="00017B97" w:rsidP="00E32374">
            <w:pPr>
              <w:spacing w:line="240" w:lineRule="auto"/>
              <w:contextualSpacing w:val="0"/>
              <w:jc w:val="center"/>
              <w:rPr>
                <w:rFonts w:ascii="Cambria" w:hAnsi="Cambria" w:cs="Times New Roman"/>
                <w:b/>
                <w:sz w:val="28"/>
                <w:szCs w:val="28"/>
              </w:rPr>
            </w:pPr>
          </w:p>
          <w:p w14:paraId="2FB30062" w14:textId="77777777" w:rsidR="00017B97" w:rsidRPr="003F0704" w:rsidRDefault="00017B97" w:rsidP="00E32374">
            <w:pPr>
              <w:spacing w:line="240" w:lineRule="auto"/>
              <w:contextualSpacing w:val="0"/>
              <w:jc w:val="center"/>
              <w:rPr>
                <w:rFonts w:ascii="Cambria" w:hAnsi="Cambria" w:cs="Times New Roman"/>
                <w:b/>
                <w:sz w:val="28"/>
                <w:szCs w:val="28"/>
              </w:rPr>
            </w:pPr>
            <w:r w:rsidRPr="003F0704">
              <w:rPr>
                <w:rFonts w:ascii="Cambria" w:hAnsi="Cambria" w:cs="Times New Roman"/>
                <w:b/>
                <w:sz w:val="28"/>
                <w:szCs w:val="28"/>
              </w:rPr>
              <w:t>Vocabulary</w:t>
            </w:r>
          </w:p>
        </w:tc>
        <w:tc>
          <w:tcPr>
            <w:tcW w:w="3400" w:type="dxa"/>
            <w:tcMar>
              <w:top w:w="14" w:type="dxa"/>
              <w:left w:w="14" w:type="dxa"/>
              <w:bottom w:w="14" w:type="dxa"/>
              <w:right w:w="14" w:type="dxa"/>
            </w:tcMar>
          </w:tcPr>
          <w:p w14:paraId="01228B18" w14:textId="77777777" w:rsidR="00017B97" w:rsidRPr="003F0704" w:rsidRDefault="00017B97" w:rsidP="00017B97">
            <w:pPr>
              <w:pStyle w:val="ListParagraph"/>
              <w:numPr>
                <w:ilvl w:val="0"/>
                <w:numId w:val="63"/>
              </w:numPr>
              <w:spacing w:line="240" w:lineRule="auto"/>
              <w:rPr>
                <w:rFonts w:ascii="Cambria" w:hAnsi="Cambria"/>
                <w:szCs w:val="22"/>
              </w:rPr>
            </w:pPr>
            <w:r w:rsidRPr="003F0704">
              <w:rPr>
                <w:rFonts w:ascii="Cambria" w:hAnsi="Cambria"/>
                <w:szCs w:val="22"/>
              </w:rPr>
              <w:t xml:space="preserve">Diction is precise, </w:t>
            </w:r>
            <w:r w:rsidRPr="003F0704">
              <w:rPr>
                <w:rFonts w:ascii="Cambria" w:hAnsi="Cambria"/>
                <w:b/>
                <w:szCs w:val="22"/>
              </w:rPr>
              <w:t>sophisticated</w:t>
            </w:r>
            <w:r w:rsidRPr="003F0704">
              <w:rPr>
                <w:rFonts w:ascii="Cambria" w:hAnsi="Cambria"/>
                <w:szCs w:val="22"/>
              </w:rPr>
              <w:t xml:space="preserve"> and </w:t>
            </w:r>
            <w:r w:rsidRPr="003F0704">
              <w:rPr>
                <w:rFonts w:ascii="Cambria" w:hAnsi="Cambria"/>
                <w:b/>
                <w:szCs w:val="22"/>
              </w:rPr>
              <w:t>perceptive</w:t>
            </w:r>
            <w:r w:rsidRPr="003F0704">
              <w:rPr>
                <w:rFonts w:ascii="Cambria" w:hAnsi="Cambria"/>
                <w:szCs w:val="22"/>
              </w:rPr>
              <w:t xml:space="preserve"> to the task</w:t>
            </w:r>
          </w:p>
          <w:p w14:paraId="253EC2E1" w14:textId="77777777" w:rsidR="00017B97" w:rsidRPr="003F0704" w:rsidRDefault="00017B97" w:rsidP="00017B97">
            <w:pPr>
              <w:pStyle w:val="ListParagraph"/>
              <w:numPr>
                <w:ilvl w:val="0"/>
                <w:numId w:val="63"/>
              </w:numPr>
              <w:spacing w:line="240" w:lineRule="auto"/>
              <w:rPr>
                <w:rFonts w:ascii="Cambria" w:hAnsi="Cambria"/>
                <w:szCs w:val="22"/>
              </w:rPr>
            </w:pPr>
            <w:r w:rsidRPr="003F0704">
              <w:rPr>
                <w:rFonts w:ascii="Cambria" w:hAnsi="Cambria"/>
                <w:szCs w:val="22"/>
              </w:rPr>
              <w:t xml:space="preserve">Writing includes a </w:t>
            </w:r>
            <w:r w:rsidRPr="003F0704">
              <w:rPr>
                <w:rFonts w:ascii="Cambria" w:hAnsi="Cambria"/>
                <w:b/>
                <w:szCs w:val="22"/>
              </w:rPr>
              <w:t>wide range</w:t>
            </w:r>
            <w:r w:rsidRPr="003F0704">
              <w:rPr>
                <w:rFonts w:ascii="Cambria" w:hAnsi="Cambria"/>
                <w:szCs w:val="22"/>
              </w:rPr>
              <w:t xml:space="preserve"> of insightful vocabulary</w:t>
            </w:r>
          </w:p>
        </w:tc>
        <w:tc>
          <w:tcPr>
            <w:tcW w:w="2732" w:type="dxa"/>
            <w:tcMar>
              <w:top w:w="14" w:type="dxa"/>
              <w:left w:w="14" w:type="dxa"/>
              <w:bottom w:w="14" w:type="dxa"/>
              <w:right w:w="14" w:type="dxa"/>
            </w:tcMar>
          </w:tcPr>
          <w:p w14:paraId="73C6FD30" w14:textId="77777777" w:rsidR="00017B97" w:rsidRPr="003F0704" w:rsidRDefault="00017B97" w:rsidP="00017B97">
            <w:pPr>
              <w:pStyle w:val="ListParagraph"/>
              <w:numPr>
                <w:ilvl w:val="0"/>
                <w:numId w:val="63"/>
              </w:numPr>
              <w:tabs>
                <w:tab w:val="left" w:pos="915"/>
              </w:tabs>
              <w:spacing w:line="240" w:lineRule="auto"/>
              <w:rPr>
                <w:rFonts w:ascii="Cambria" w:hAnsi="Cambria"/>
                <w:szCs w:val="22"/>
              </w:rPr>
            </w:pPr>
            <w:r w:rsidRPr="003F0704">
              <w:rPr>
                <w:rFonts w:ascii="Cambria" w:hAnsi="Cambria"/>
                <w:szCs w:val="22"/>
              </w:rPr>
              <w:t xml:space="preserve">Diction is precise and </w:t>
            </w:r>
            <w:r w:rsidRPr="003F0704">
              <w:rPr>
                <w:rFonts w:ascii="Cambria" w:hAnsi="Cambria"/>
                <w:b/>
                <w:szCs w:val="22"/>
              </w:rPr>
              <w:t>mostly appropriate</w:t>
            </w:r>
            <w:r w:rsidRPr="003F0704">
              <w:rPr>
                <w:rFonts w:ascii="Cambria" w:hAnsi="Cambria"/>
                <w:szCs w:val="22"/>
              </w:rPr>
              <w:t xml:space="preserve"> to the task</w:t>
            </w:r>
          </w:p>
          <w:p w14:paraId="33EC22C5" w14:textId="77777777" w:rsidR="00017B97" w:rsidRPr="003F0704" w:rsidRDefault="00017B97" w:rsidP="00017B97">
            <w:pPr>
              <w:pStyle w:val="ListParagraph"/>
              <w:numPr>
                <w:ilvl w:val="0"/>
                <w:numId w:val="63"/>
              </w:numPr>
              <w:tabs>
                <w:tab w:val="left" w:pos="915"/>
              </w:tabs>
              <w:spacing w:line="240" w:lineRule="auto"/>
              <w:rPr>
                <w:rFonts w:ascii="Cambria" w:hAnsi="Cambria"/>
                <w:szCs w:val="22"/>
              </w:rPr>
            </w:pPr>
            <w:r w:rsidRPr="003F0704">
              <w:rPr>
                <w:rFonts w:ascii="Cambria" w:hAnsi="Cambria"/>
                <w:szCs w:val="22"/>
              </w:rPr>
              <w:t xml:space="preserve">Writing includes an </w:t>
            </w:r>
            <w:r w:rsidRPr="003F0704">
              <w:rPr>
                <w:rFonts w:ascii="Cambria" w:hAnsi="Cambria"/>
                <w:b/>
                <w:szCs w:val="22"/>
              </w:rPr>
              <w:t>appropriate</w:t>
            </w:r>
            <w:r w:rsidRPr="003F0704">
              <w:rPr>
                <w:rFonts w:ascii="Cambria" w:hAnsi="Cambria"/>
                <w:szCs w:val="22"/>
              </w:rPr>
              <w:t xml:space="preserve"> range of insightful vocabulary</w:t>
            </w:r>
          </w:p>
        </w:tc>
        <w:tc>
          <w:tcPr>
            <w:tcW w:w="2790" w:type="dxa"/>
            <w:tcMar>
              <w:top w:w="14" w:type="dxa"/>
              <w:left w:w="14" w:type="dxa"/>
              <w:bottom w:w="14" w:type="dxa"/>
              <w:right w:w="14" w:type="dxa"/>
            </w:tcMar>
          </w:tcPr>
          <w:p w14:paraId="04FEB942" w14:textId="77777777" w:rsidR="00017B97" w:rsidRPr="003F0704" w:rsidRDefault="00017B97" w:rsidP="00017B97">
            <w:pPr>
              <w:pStyle w:val="ListParagraph"/>
              <w:numPr>
                <w:ilvl w:val="0"/>
                <w:numId w:val="63"/>
              </w:numPr>
              <w:ind w:right="240"/>
              <w:rPr>
                <w:rFonts w:ascii="Cambria" w:hAnsi="Cambria"/>
                <w:szCs w:val="22"/>
              </w:rPr>
            </w:pPr>
            <w:r w:rsidRPr="003F0704">
              <w:rPr>
                <w:rFonts w:ascii="Cambria" w:hAnsi="Cambria"/>
                <w:szCs w:val="22"/>
              </w:rPr>
              <w:t xml:space="preserve">Diction is </w:t>
            </w:r>
            <w:r w:rsidRPr="003F0704">
              <w:rPr>
                <w:rFonts w:ascii="Cambria" w:hAnsi="Cambria"/>
                <w:b/>
                <w:szCs w:val="22"/>
              </w:rPr>
              <w:t xml:space="preserve">somewhat </w:t>
            </w:r>
            <w:r w:rsidRPr="003F0704">
              <w:rPr>
                <w:rFonts w:ascii="Cambria" w:hAnsi="Cambria"/>
                <w:szCs w:val="22"/>
              </w:rPr>
              <w:t>precise, sophisticated and appropriate to the task</w:t>
            </w:r>
          </w:p>
          <w:p w14:paraId="3B15DCB6" w14:textId="77777777" w:rsidR="00017B97" w:rsidRPr="003F0704" w:rsidRDefault="00017B97" w:rsidP="00017B97">
            <w:pPr>
              <w:pStyle w:val="ListParagraph"/>
              <w:numPr>
                <w:ilvl w:val="0"/>
                <w:numId w:val="63"/>
              </w:numPr>
              <w:spacing w:line="240" w:lineRule="auto"/>
              <w:ind w:right="240"/>
              <w:rPr>
                <w:rFonts w:ascii="Cambria" w:hAnsi="Cambria"/>
                <w:szCs w:val="22"/>
              </w:rPr>
            </w:pPr>
            <w:r w:rsidRPr="003F0704">
              <w:rPr>
                <w:rFonts w:ascii="Cambria" w:hAnsi="Cambria"/>
                <w:szCs w:val="22"/>
              </w:rPr>
              <w:t xml:space="preserve">Writing includes </w:t>
            </w:r>
            <w:r w:rsidRPr="003F0704">
              <w:rPr>
                <w:rFonts w:ascii="Cambria" w:hAnsi="Cambria"/>
                <w:b/>
                <w:szCs w:val="22"/>
              </w:rPr>
              <w:t>limited</w:t>
            </w:r>
            <w:r w:rsidRPr="003F0704">
              <w:rPr>
                <w:rFonts w:ascii="Cambria" w:hAnsi="Cambria"/>
                <w:szCs w:val="22"/>
              </w:rPr>
              <w:t xml:space="preserve"> range of insightful vocabulary</w:t>
            </w:r>
          </w:p>
        </w:tc>
        <w:tc>
          <w:tcPr>
            <w:tcW w:w="2950" w:type="dxa"/>
            <w:tcMar>
              <w:top w:w="14" w:type="dxa"/>
              <w:left w:w="14" w:type="dxa"/>
              <w:bottom w:w="14" w:type="dxa"/>
              <w:right w:w="14" w:type="dxa"/>
            </w:tcMar>
          </w:tcPr>
          <w:p w14:paraId="50C113C0" w14:textId="77777777" w:rsidR="00017B97" w:rsidRPr="003F0704" w:rsidRDefault="00017B97" w:rsidP="00017B97">
            <w:pPr>
              <w:pStyle w:val="ListParagraph"/>
              <w:numPr>
                <w:ilvl w:val="0"/>
                <w:numId w:val="63"/>
              </w:numPr>
              <w:contextualSpacing w:val="0"/>
              <w:rPr>
                <w:rFonts w:ascii="Cambria" w:hAnsi="Cambria"/>
                <w:szCs w:val="22"/>
              </w:rPr>
            </w:pPr>
            <w:r w:rsidRPr="003F0704">
              <w:rPr>
                <w:rFonts w:ascii="Cambria" w:hAnsi="Cambria"/>
                <w:b/>
                <w:szCs w:val="22"/>
              </w:rPr>
              <w:t>Attempts to</w:t>
            </w:r>
            <w:r w:rsidRPr="003F0704">
              <w:rPr>
                <w:rFonts w:ascii="Cambria" w:hAnsi="Cambria"/>
                <w:szCs w:val="22"/>
              </w:rPr>
              <w:t xml:space="preserve"> include precise diction, but regularly </w:t>
            </w:r>
            <w:r w:rsidRPr="003F0704">
              <w:rPr>
                <w:rFonts w:ascii="Cambria" w:hAnsi="Cambria"/>
                <w:b/>
                <w:szCs w:val="22"/>
              </w:rPr>
              <w:t>lacks</w:t>
            </w:r>
            <w:r w:rsidRPr="003F0704">
              <w:rPr>
                <w:rFonts w:ascii="Cambria" w:hAnsi="Cambria"/>
                <w:szCs w:val="22"/>
              </w:rPr>
              <w:t xml:space="preserve"> sophistication </w:t>
            </w:r>
          </w:p>
          <w:p w14:paraId="1A1F7A3A" w14:textId="77777777" w:rsidR="00017B97" w:rsidRPr="003F0704" w:rsidRDefault="00017B97" w:rsidP="00017B97">
            <w:pPr>
              <w:pStyle w:val="ListParagraph"/>
              <w:numPr>
                <w:ilvl w:val="0"/>
                <w:numId w:val="63"/>
              </w:numPr>
              <w:spacing w:line="240" w:lineRule="auto"/>
              <w:contextualSpacing w:val="0"/>
              <w:rPr>
                <w:rFonts w:ascii="Cambria" w:hAnsi="Cambria"/>
                <w:szCs w:val="22"/>
              </w:rPr>
            </w:pPr>
            <w:r w:rsidRPr="003F0704">
              <w:rPr>
                <w:rFonts w:ascii="Cambria" w:hAnsi="Cambria"/>
                <w:b/>
                <w:szCs w:val="22"/>
              </w:rPr>
              <w:t>Attempts to</w:t>
            </w:r>
            <w:r w:rsidRPr="003F0704">
              <w:rPr>
                <w:rFonts w:ascii="Cambria" w:hAnsi="Cambria"/>
                <w:szCs w:val="22"/>
              </w:rPr>
              <w:t xml:space="preserve"> include vocabulary; however, does so </w:t>
            </w:r>
            <w:r w:rsidRPr="003F0704">
              <w:rPr>
                <w:rFonts w:ascii="Cambria" w:hAnsi="Cambria"/>
                <w:b/>
                <w:szCs w:val="22"/>
              </w:rPr>
              <w:t>ineffectively</w:t>
            </w:r>
            <w:r w:rsidRPr="003F0704">
              <w:rPr>
                <w:rFonts w:ascii="Cambria" w:hAnsi="Cambria"/>
                <w:szCs w:val="22"/>
              </w:rPr>
              <w:t xml:space="preserve"> or without accurateness </w:t>
            </w:r>
          </w:p>
        </w:tc>
      </w:tr>
      <w:tr w:rsidR="003F0704" w:rsidRPr="003F0704" w14:paraId="637EE9F6" w14:textId="77777777" w:rsidTr="003F0704">
        <w:trPr>
          <w:trHeight w:val="1199"/>
        </w:trPr>
        <w:tc>
          <w:tcPr>
            <w:tcW w:w="2250" w:type="dxa"/>
            <w:tcMar>
              <w:top w:w="14" w:type="dxa"/>
              <w:left w:w="14" w:type="dxa"/>
              <w:bottom w:w="14" w:type="dxa"/>
              <w:right w:w="14" w:type="dxa"/>
            </w:tcMar>
          </w:tcPr>
          <w:p w14:paraId="69397479" w14:textId="77777777" w:rsidR="00017B97" w:rsidRPr="003F0704" w:rsidRDefault="00017B97" w:rsidP="00E32374">
            <w:pPr>
              <w:spacing w:line="240" w:lineRule="auto"/>
              <w:contextualSpacing w:val="0"/>
              <w:jc w:val="center"/>
              <w:rPr>
                <w:rFonts w:ascii="Cambria" w:hAnsi="Cambria" w:cs="Times New Roman"/>
                <w:b/>
                <w:sz w:val="28"/>
                <w:szCs w:val="28"/>
              </w:rPr>
            </w:pPr>
          </w:p>
          <w:p w14:paraId="5C362317" w14:textId="77777777" w:rsidR="00017B97" w:rsidRPr="003F0704" w:rsidRDefault="00017B97" w:rsidP="00E32374">
            <w:pPr>
              <w:spacing w:line="240" w:lineRule="auto"/>
              <w:contextualSpacing w:val="0"/>
              <w:jc w:val="center"/>
              <w:rPr>
                <w:rFonts w:ascii="Cambria" w:hAnsi="Cambria" w:cs="Times New Roman"/>
                <w:b/>
                <w:sz w:val="28"/>
                <w:szCs w:val="28"/>
              </w:rPr>
            </w:pPr>
            <w:r w:rsidRPr="003F0704">
              <w:rPr>
                <w:rFonts w:ascii="Cambria" w:hAnsi="Cambria" w:cs="Times New Roman"/>
                <w:b/>
                <w:sz w:val="28"/>
                <w:szCs w:val="28"/>
              </w:rPr>
              <w:t xml:space="preserve">Grammar/ Syntax/ Punctuation  </w:t>
            </w:r>
          </w:p>
          <w:p w14:paraId="23ED2118" w14:textId="77777777" w:rsidR="00017B97" w:rsidRPr="003F0704" w:rsidRDefault="00017B97" w:rsidP="00E32374">
            <w:pPr>
              <w:spacing w:line="240" w:lineRule="auto"/>
              <w:contextualSpacing w:val="0"/>
              <w:jc w:val="center"/>
              <w:rPr>
                <w:rFonts w:ascii="Cambria" w:hAnsi="Cambria" w:cs="Times New Roman"/>
                <w:b/>
                <w:sz w:val="28"/>
                <w:szCs w:val="28"/>
              </w:rPr>
            </w:pPr>
          </w:p>
        </w:tc>
        <w:tc>
          <w:tcPr>
            <w:tcW w:w="3400" w:type="dxa"/>
            <w:tcMar>
              <w:top w:w="14" w:type="dxa"/>
              <w:left w:w="14" w:type="dxa"/>
              <w:bottom w:w="14" w:type="dxa"/>
              <w:right w:w="14" w:type="dxa"/>
            </w:tcMar>
          </w:tcPr>
          <w:p w14:paraId="5B1B533C" w14:textId="77777777" w:rsidR="00017B97" w:rsidRPr="003F0704" w:rsidRDefault="00017B97" w:rsidP="00017B97">
            <w:pPr>
              <w:pStyle w:val="ListParagraph"/>
              <w:numPr>
                <w:ilvl w:val="0"/>
                <w:numId w:val="64"/>
              </w:numPr>
              <w:spacing w:line="240" w:lineRule="auto"/>
              <w:rPr>
                <w:rFonts w:ascii="Cambria" w:hAnsi="Cambria"/>
                <w:sz w:val="20"/>
              </w:rPr>
            </w:pPr>
            <w:r w:rsidRPr="003F0704">
              <w:rPr>
                <w:rFonts w:ascii="Cambria" w:hAnsi="Cambria"/>
                <w:sz w:val="20"/>
              </w:rPr>
              <w:t xml:space="preserve">Exhibits </w:t>
            </w:r>
            <w:r w:rsidRPr="003F0704">
              <w:rPr>
                <w:rFonts w:ascii="Cambria" w:hAnsi="Cambria"/>
                <w:b/>
                <w:sz w:val="20"/>
              </w:rPr>
              <w:t xml:space="preserve">sophisticated </w:t>
            </w:r>
            <w:r w:rsidRPr="003F0704">
              <w:rPr>
                <w:rFonts w:ascii="Cambria" w:hAnsi="Cambria"/>
                <w:sz w:val="20"/>
              </w:rPr>
              <w:t>control of grammatical conventions appropriate to the writing task: sentence formation; standard usage including agreement, tense, and case; and mechanics including use of capitalization, punctuation, and spelling</w:t>
            </w:r>
          </w:p>
        </w:tc>
        <w:tc>
          <w:tcPr>
            <w:tcW w:w="2732" w:type="dxa"/>
            <w:tcMar>
              <w:top w:w="14" w:type="dxa"/>
              <w:left w:w="14" w:type="dxa"/>
              <w:bottom w:w="14" w:type="dxa"/>
              <w:right w:w="14" w:type="dxa"/>
            </w:tcMar>
          </w:tcPr>
          <w:p w14:paraId="42550382" w14:textId="77777777" w:rsidR="00017B97" w:rsidRPr="003F0704" w:rsidRDefault="00017B97" w:rsidP="00017B97">
            <w:pPr>
              <w:pStyle w:val="ListParagraph"/>
              <w:numPr>
                <w:ilvl w:val="0"/>
                <w:numId w:val="64"/>
              </w:numPr>
              <w:spacing w:line="240" w:lineRule="auto"/>
              <w:contextualSpacing w:val="0"/>
              <w:rPr>
                <w:rFonts w:ascii="Cambria" w:hAnsi="Cambria"/>
                <w:sz w:val="20"/>
              </w:rPr>
            </w:pPr>
            <w:r w:rsidRPr="003F0704">
              <w:rPr>
                <w:rFonts w:ascii="Cambria" w:hAnsi="Cambria"/>
                <w:sz w:val="20"/>
              </w:rPr>
              <w:t xml:space="preserve">Exhibits </w:t>
            </w:r>
            <w:r w:rsidRPr="003F0704">
              <w:rPr>
                <w:rFonts w:ascii="Cambria" w:hAnsi="Cambria"/>
                <w:b/>
                <w:sz w:val="20"/>
              </w:rPr>
              <w:t>appropriate</w:t>
            </w:r>
            <w:r w:rsidRPr="003F0704">
              <w:rPr>
                <w:rFonts w:ascii="Cambria" w:hAnsi="Cambria"/>
                <w:sz w:val="20"/>
              </w:rPr>
              <w:t xml:space="preserve"> control of grammatical conventions appropriate to the writing task: sentence formation; standard usage including agreement, tense, and case; and mechanics including use of capitalization, punctuation, and spelling</w:t>
            </w:r>
          </w:p>
        </w:tc>
        <w:tc>
          <w:tcPr>
            <w:tcW w:w="2790" w:type="dxa"/>
            <w:tcMar>
              <w:top w:w="14" w:type="dxa"/>
              <w:left w:w="14" w:type="dxa"/>
              <w:bottom w:w="14" w:type="dxa"/>
              <w:right w:w="14" w:type="dxa"/>
            </w:tcMar>
          </w:tcPr>
          <w:p w14:paraId="52745C7B" w14:textId="77777777" w:rsidR="00017B97" w:rsidRPr="003F0704" w:rsidRDefault="00017B97" w:rsidP="00017B97">
            <w:pPr>
              <w:pStyle w:val="ListParagraph"/>
              <w:numPr>
                <w:ilvl w:val="0"/>
                <w:numId w:val="64"/>
              </w:numPr>
              <w:spacing w:line="240" w:lineRule="auto"/>
              <w:rPr>
                <w:rFonts w:ascii="Cambria" w:hAnsi="Cambria"/>
                <w:sz w:val="20"/>
              </w:rPr>
            </w:pPr>
            <w:r w:rsidRPr="003F0704">
              <w:rPr>
                <w:rFonts w:ascii="Cambria" w:hAnsi="Cambria"/>
                <w:sz w:val="20"/>
              </w:rPr>
              <w:t xml:space="preserve">Exhibits </w:t>
            </w:r>
            <w:r w:rsidRPr="003F0704">
              <w:rPr>
                <w:rFonts w:ascii="Cambria" w:hAnsi="Cambria"/>
                <w:b/>
                <w:sz w:val="20"/>
              </w:rPr>
              <w:t>some control</w:t>
            </w:r>
            <w:r w:rsidRPr="003F0704">
              <w:rPr>
                <w:rFonts w:ascii="Cambria" w:hAnsi="Cambria"/>
                <w:sz w:val="20"/>
              </w:rPr>
              <w:t xml:space="preserve"> of grammatical conventions appropriate to the writing task: sentence formation; standard usage including agreement, tense, and case; and mechanics including use of capitalization, punctuation, and spelling</w:t>
            </w:r>
          </w:p>
        </w:tc>
        <w:tc>
          <w:tcPr>
            <w:tcW w:w="2950" w:type="dxa"/>
            <w:tcMar>
              <w:top w:w="14" w:type="dxa"/>
              <w:left w:w="14" w:type="dxa"/>
              <w:bottom w:w="14" w:type="dxa"/>
              <w:right w:w="14" w:type="dxa"/>
            </w:tcMar>
          </w:tcPr>
          <w:p w14:paraId="550CB4BF" w14:textId="77777777" w:rsidR="00017B97" w:rsidRPr="003F0704" w:rsidRDefault="00017B97" w:rsidP="00017B97">
            <w:pPr>
              <w:pStyle w:val="ListParagraph"/>
              <w:numPr>
                <w:ilvl w:val="0"/>
                <w:numId w:val="64"/>
              </w:numPr>
              <w:spacing w:line="240" w:lineRule="auto"/>
              <w:contextualSpacing w:val="0"/>
              <w:rPr>
                <w:rFonts w:ascii="Cambria" w:hAnsi="Cambria"/>
                <w:sz w:val="20"/>
              </w:rPr>
            </w:pPr>
            <w:r w:rsidRPr="003F0704">
              <w:rPr>
                <w:rFonts w:ascii="Cambria" w:hAnsi="Cambria"/>
                <w:b/>
                <w:sz w:val="20"/>
              </w:rPr>
              <w:t>Lacks</w:t>
            </w:r>
            <w:r w:rsidRPr="003F0704">
              <w:rPr>
                <w:rFonts w:ascii="Cambria" w:hAnsi="Cambria"/>
                <w:sz w:val="20"/>
              </w:rPr>
              <w:t xml:space="preserve"> the ability to demonstrate grammatical conventions appropriate to the writing task: sentence formation; standard usage including agreement, tense, and case; and mechanics including use of capitalization, punctuation, and spelling</w:t>
            </w:r>
          </w:p>
        </w:tc>
      </w:tr>
      <w:tr w:rsidR="003F0704" w:rsidRPr="003F0704" w14:paraId="38DBF26C" w14:textId="77777777" w:rsidTr="003F0704">
        <w:trPr>
          <w:trHeight w:val="1568"/>
        </w:trPr>
        <w:tc>
          <w:tcPr>
            <w:tcW w:w="2250" w:type="dxa"/>
            <w:tcMar>
              <w:top w:w="14" w:type="dxa"/>
              <w:left w:w="14" w:type="dxa"/>
              <w:bottom w:w="14" w:type="dxa"/>
              <w:right w:w="14" w:type="dxa"/>
            </w:tcMar>
          </w:tcPr>
          <w:p w14:paraId="16E275C2" w14:textId="77777777" w:rsidR="00017B97" w:rsidRPr="003F0704" w:rsidRDefault="00017B97" w:rsidP="00E32374">
            <w:pPr>
              <w:spacing w:line="240" w:lineRule="auto"/>
              <w:contextualSpacing w:val="0"/>
              <w:jc w:val="center"/>
              <w:rPr>
                <w:rFonts w:ascii="Cambria" w:hAnsi="Cambria" w:cs="Times New Roman"/>
                <w:b/>
                <w:sz w:val="28"/>
                <w:szCs w:val="28"/>
              </w:rPr>
            </w:pPr>
          </w:p>
          <w:p w14:paraId="08CC62D4" w14:textId="77777777" w:rsidR="00017B97" w:rsidRPr="003F0704" w:rsidRDefault="00017B97" w:rsidP="00E32374">
            <w:pPr>
              <w:spacing w:line="240" w:lineRule="auto"/>
              <w:contextualSpacing w:val="0"/>
              <w:jc w:val="center"/>
              <w:rPr>
                <w:rFonts w:ascii="Cambria" w:hAnsi="Cambria" w:cs="Times New Roman"/>
                <w:b/>
                <w:sz w:val="28"/>
                <w:szCs w:val="28"/>
              </w:rPr>
            </w:pPr>
          </w:p>
          <w:p w14:paraId="23F82035" w14:textId="77777777" w:rsidR="00017B97" w:rsidRPr="003F0704" w:rsidRDefault="00017B97" w:rsidP="00E32374">
            <w:pPr>
              <w:spacing w:line="240" w:lineRule="auto"/>
              <w:contextualSpacing w:val="0"/>
              <w:jc w:val="center"/>
              <w:rPr>
                <w:rFonts w:ascii="Cambria" w:hAnsi="Cambria" w:cs="Times New Roman"/>
                <w:b/>
                <w:sz w:val="28"/>
                <w:szCs w:val="28"/>
              </w:rPr>
            </w:pPr>
            <w:r w:rsidRPr="003F0704">
              <w:rPr>
                <w:rFonts w:ascii="Cambria" w:hAnsi="Cambria" w:cs="Times New Roman"/>
                <w:b/>
                <w:sz w:val="28"/>
                <w:szCs w:val="28"/>
              </w:rPr>
              <w:t>MLA</w:t>
            </w:r>
          </w:p>
          <w:p w14:paraId="00F845C8" w14:textId="77777777" w:rsidR="00017B97" w:rsidRPr="003F0704" w:rsidRDefault="00017B97" w:rsidP="00E32374">
            <w:pPr>
              <w:spacing w:line="240" w:lineRule="auto"/>
              <w:contextualSpacing w:val="0"/>
              <w:jc w:val="center"/>
              <w:rPr>
                <w:rFonts w:ascii="Cambria" w:hAnsi="Cambria" w:cs="Times New Roman"/>
                <w:b/>
                <w:sz w:val="28"/>
                <w:szCs w:val="28"/>
              </w:rPr>
            </w:pPr>
            <w:r w:rsidRPr="003F0704">
              <w:rPr>
                <w:rFonts w:ascii="Cambria" w:hAnsi="Cambria" w:cs="Times New Roman"/>
                <w:b/>
                <w:sz w:val="28"/>
                <w:szCs w:val="28"/>
              </w:rPr>
              <w:t xml:space="preserve">Formatting </w:t>
            </w:r>
          </w:p>
        </w:tc>
        <w:tc>
          <w:tcPr>
            <w:tcW w:w="3400" w:type="dxa"/>
            <w:tcMar>
              <w:top w:w="14" w:type="dxa"/>
              <w:left w:w="14" w:type="dxa"/>
              <w:bottom w:w="14" w:type="dxa"/>
              <w:right w:w="14" w:type="dxa"/>
            </w:tcMar>
          </w:tcPr>
          <w:p w14:paraId="4F99C9CB" w14:textId="77777777" w:rsidR="00017B97" w:rsidRPr="003F0704" w:rsidRDefault="00017B97" w:rsidP="00017B97">
            <w:pPr>
              <w:pStyle w:val="ListParagraph"/>
              <w:numPr>
                <w:ilvl w:val="0"/>
                <w:numId w:val="65"/>
              </w:numPr>
              <w:spacing w:line="240" w:lineRule="auto"/>
              <w:rPr>
                <w:rFonts w:ascii="Cambria" w:hAnsi="Cambria"/>
                <w:szCs w:val="22"/>
              </w:rPr>
            </w:pPr>
            <w:r w:rsidRPr="003F0704">
              <w:rPr>
                <w:rFonts w:ascii="Cambria" w:hAnsi="Cambria"/>
                <w:szCs w:val="22"/>
              </w:rPr>
              <w:t xml:space="preserve">Writing demonstrates a </w:t>
            </w:r>
            <w:r w:rsidRPr="003F0704">
              <w:rPr>
                <w:rFonts w:ascii="Cambria" w:hAnsi="Cambria"/>
                <w:b/>
                <w:szCs w:val="22"/>
              </w:rPr>
              <w:t xml:space="preserve">sophisticated </w:t>
            </w:r>
            <w:r w:rsidRPr="003F0704">
              <w:rPr>
                <w:rFonts w:ascii="Cambria" w:hAnsi="Cambria"/>
                <w:szCs w:val="22"/>
              </w:rPr>
              <w:t>command of the Modern Language Association rules and specifications</w:t>
            </w:r>
          </w:p>
          <w:p w14:paraId="59DF5D2B" w14:textId="77777777" w:rsidR="00017B97" w:rsidRPr="003F0704" w:rsidRDefault="00017B97" w:rsidP="00E32374">
            <w:pPr>
              <w:spacing w:line="240" w:lineRule="auto"/>
              <w:ind w:left="54"/>
              <w:rPr>
                <w:rFonts w:ascii="Cambria" w:hAnsi="Cambria"/>
                <w:szCs w:val="22"/>
              </w:rPr>
            </w:pPr>
          </w:p>
        </w:tc>
        <w:tc>
          <w:tcPr>
            <w:tcW w:w="2732" w:type="dxa"/>
            <w:tcMar>
              <w:top w:w="14" w:type="dxa"/>
              <w:left w:w="14" w:type="dxa"/>
              <w:bottom w:w="14" w:type="dxa"/>
              <w:right w:w="14" w:type="dxa"/>
            </w:tcMar>
          </w:tcPr>
          <w:p w14:paraId="6906198E" w14:textId="77777777" w:rsidR="00017B97" w:rsidRPr="003F0704" w:rsidRDefault="00017B97" w:rsidP="00017B97">
            <w:pPr>
              <w:pStyle w:val="ListParagraph"/>
              <w:numPr>
                <w:ilvl w:val="0"/>
                <w:numId w:val="65"/>
              </w:numPr>
              <w:spacing w:line="240" w:lineRule="auto"/>
              <w:rPr>
                <w:rFonts w:ascii="Cambria" w:hAnsi="Cambria"/>
                <w:szCs w:val="22"/>
              </w:rPr>
            </w:pPr>
            <w:r w:rsidRPr="003F0704">
              <w:rPr>
                <w:rFonts w:ascii="Cambria" w:hAnsi="Cambria"/>
                <w:szCs w:val="22"/>
              </w:rPr>
              <w:t xml:space="preserve">Writing demonstrates an </w:t>
            </w:r>
            <w:r w:rsidRPr="003F0704">
              <w:rPr>
                <w:rFonts w:ascii="Cambria" w:hAnsi="Cambria"/>
                <w:b/>
                <w:szCs w:val="22"/>
              </w:rPr>
              <w:t xml:space="preserve">appropriate </w:t>
            </w:r>
            <w:r w:rsidRPr="003F0704">
              <w:rPr>
                <w:rFonts w:ascii="Cambria" w:hAnsi="Cambria"/>
                <w:szCs w:val="22"/>
              </w:rPr>
              <w:t>command of the Modern Language Association rules and specifications</w:t>
            </w:r>
          </w:p>
          <w:p w14:paraId="2A0F3BBF" w14:textId="77777777" w:rsidR="00017B97" w:rsidRPr="003F0704" w:rsidRDefault="00017B97" w:rsidP="00E32374">
            <w:pPr>
              <w:pStyle w:val="ListParagraph"/>
              <w:spacing w:line="240" w:lineRule="auto"/>
              <w:ind w:left="414"/>
              <w:contextualSpacing w:val="0"/>
              <w:rPr>
                <w:rFonts w:ascii="Cambria" w:hAnsi="Cambria"/>
                <w:szCs w:val="22"/>
              </w:rPr>
            </w:pPr>
          </w:p>
        </w:tc>
        <w:tc>
          <w:tcPr>
            <w:tcW w:w="2790" w:type="dxa"/>
            <w:tcMar>
              <w:top w:w="14" w:type="dxa"/>
              <w:left w:w="14" w:type="dxa"/>
              <w:bottom w:w="14" w:type="dxa"/>
              <w:right w:w="14" w:type="dxa"/>
            </w:tcMar>
          </w:tcPr>
          <w:p w14:paraId="2573DC17" w14:textId="77777777" w:rsidR="00017B97" w:rsidRPr="003F0704" w:rsidRDefault="00017B97" w:rsidP="00017B97">
            <w:pPr>
              <w:pStyle w:val="ListParagraph"/>
              <w:numPr>
                <w:ilvl w:val="0"/>
                <w:numId w:val="65"/>
              </w:numPr>
              <w:spacing w:line="240" w:lineRule="auto"/>
              <w:rPr>
                <w:rFonts w:ascii="Cambria" w:hAnsi="Cambria"/>
                <w:szCs w:val="22"/>
              </w:rPr>
            </w:pPr>
            <w:r w:rsidRPr="003F0704">
              <w:rPr>
                <w:rFonts w:ascii="Cambria" w:hAnsi="Cambria"/>
                <w:szCs w:val="22"/>
              </w:rPr>
              <w:t xml:space="preserve">Writing </w:t>
            </w:r>
            <w:r w:rsidRPr="003F0704">
              <w:rPr>
                <w:rFonts w:ascii="Cambria" w:hAnsi="Cambria"/>
                <w:b/>
                <w:szCs w:val="22"/>
              </w:rPr>
              <w:t>somewhat</w:t>
            </w:r>
            <w:r w:rsidRPr="003F0704">
              <w:rPr>
                <w:rFonts w:ascii="Cambria" w:hAnsi="Cambria"/>
                <w:szCs w:val="22"/>
              </w:rPr>
              <w:t xml:space="preserve"> demonstrates a</w:t>
            </w:r>
            <w:r w:rsidRPr="003F0704">
              <w:rPr>
                <w:rFonts w:ascii="Cambria" w:hAnsi="Cambria"/>
                <w:b/>
                <w:szCs w:val="22"/>
              </w:rPr>
              <w:t xml:space="preserve"> </w:t>
            </w:r>
            <w:r w:rsidRPr="003F0704">
              <w:rPr>
                <w:rFonts w:ascii="Cambria" w:hAnsi="Cambria"/>
                <w:szCs w:val="22"/>
              </w:rPr>
              <w:t>command of the Modern Language Association rules and specifications</w:t>
            </w:r>
          </w:p>
          <w:p w14:paraId="68CF1FB1" w14:textId="77777777" w:rsidR="00017B97" w:rsidRPr="003F0704" w:rsidRDefault="00017B97" w:rsidP="00E32374">
            <w:pPr>
              <w:pStyle w:val="ListParagraph"/>
              <w:spacing w:line="240" w:lineRule="auto"/>
              <w:ind w:left="414"/>
              <w:rPr>
                <w:rFonts w:ascii="Cambria" w:hAnsi="Cambria"/>
                <w:szCs w:val="22"/>
              </w:rPr>
            </w:pPr>
          </w:p>
        </w:tc>
        <w:tc>
          <w:tcPr>
            <w:tcW w:w="2950" w:type="dxa"/>
            <w:tcMar>
              <w:top w:w="14" w:type="dxa"/>
              <w:left w:w="14" w:type="dxa"/>
              <w:bottom w:w="14" w:type="dxa"/>
              <w:right w:w="14" w:type="dxa"/>
            </w:tcMar>
          </w:tcPr>
          <w:p w14:paraId="6CFFB21F" w14:textId="77777777" w:rsidR="00017B97" w:rsidRPr="003F0704" w:rsidRDefault="00017B97" w:rsidP="00017B97">
            <w:pPr>
              <w:pStyle w:val="ListParagraph"/>
              <w:numPr>
                <w:ilvl w:val="0"/>
                <w:numId w:val="65"/>
              </w:numPr>
              <w:spacing w:line="240" w:lineRule="auto"/>
              <w:rPr>
                <w:rFonts w:ascii="Cambria" w:hAnsi="Cambria"/>
                <w:szCs w:val="22"/>
              </w:rPr>
            </w:pPr>
            <w:r w:rsidRPr="003F0704">
              <w:rPr>
                <w:rFonts w:ascii="Cambria" w:hAnsi="Cambria"/>
                <w:b/>
                <w:szCs w:val="22"/>
              </w:rPr>
              <w:t xml:space="preserve">Attempts to </w:t>
            </w:r>
            <w:r w:rsidRPr="003F0704">
              <w:rPr>
                <w:rFonts w:ascii="Cambria" w:hAnsi="Cambria"/>
                <w:szCs w:val="22"/>
              </w:rPr>
              <w:t>demonstrate</w:t>
            </w:r>
            <w:r w:rsidRPr="003F0704">
              <w:rPr>
                <w:rFonts w:ascii="Cambria" w:hAnsi="Cambria"/>
                <w:b/>
                <w:szCs w:val="22"/>
              </w:rPr>
              <w:t xml:space="preserve"> </w:t>
            </w:r>
            <w:r w:rsidRPr="003F0704">
              <w:rPr>
                <w:rFonts w:ascii="Cambria" w:hAnsi="Cambria"/>
                <w:szCs w:val="22"/>
              </w:rPr>
              <w:t xml:space="preserve">command of the Modern Language Association rules and specifications but does so to a </w:t>
            </w:r>
            <w:r w:rsidRPr="003F0704">
              <w:rPr>
                <w:rFonts w:ascii="Cambria" w:hAnsi="Cambria"/>
                <w:b/>
                <w:szCs w:val="22"/>
              </w:rPr>
              <w:t>very limited</w:t>
            </w:r>
            <w:r w:rsidRPr="003F0704">
              <w:rPr>
                <w:rFonts w:ascii="Cambria" w:hAnsi="Cambria"/>
                <w:szCs w:val="22"/>
              </w:rPr>
              <w:t xml:space="preserve"> degree</w:t>
            </w:r>
          </w:p>
          <w:p w14:paraId="286153E3" w14:textId="77777777" w:rsidR="00017B97" w:rsidRPr="003F0704" w:rsidRDefault="00017B97" w:rsidP="00E32374">
            <w:pPr>
              <w:spacing w:line="240" w:lineRule="auto"/>
              <w:contextualSpacing w:val="0"/>
              <w:rPr>
                <w:rFonts w:ascii="Cambria" w:hAnsi="Cambria"/>
                <w:szCs w:val="22"/>
              </w:rPr>
            </w:pPr>
          </w:p>
        </w:tc>
      </w:tr>
    </w:tbl>
    <w:p w14:paraId="68EFF399" w14:textId="77777777" w:rsidR="00017B97" w:rsidRPr="003F0704" w:rsidRDefault="00017B97" w:rsidP="00017B97">
      <w:pPr>
        <w:rPr>
          <w:rFonts w:ascii="Cambria" w:hAnsi="Cambria"/>
        </w:rPr>
      </w:pPr>
      <w:r w:rsidRPr="003F0704">
        <w:rPr>
          <w:rFonts w:ascii="Cambria" w:hAnsi="Cambria"/>
        </w:rPr>
        <w:t>Student Reflection:</w:t>
      </w:r>
    </w:p>
    <w:p w14:paraId="7B19A3DB" w14:textId="77777777" w:rsidR="00017B97" w:rsidRPr="003F0704" w:rsidRDefault="00017B97" w:rsidP="00760FE9">
      <w:pPr>
        <w:rPr>
          <w:rFonts w:ascii="Cambria" w:hAnsi="Cambria"/>
        </w:rPr>
      </w:pPr>
    </w:p>
    <w:p w14:paraId="461C2CFB" w14:textId="77777777" w:rsidR="003F0704" w:rsidRPr="003F0704" w:rsidRDefault="003F0704" w:rsidP="00760FE9">
      <w:pPr>
        <w:rPr>
          <w:rFonts w:ascii="Cambria" w:hAnsi="Cambria"/>
        </w:rPr>
      </w:pPr>
    </w:p>
    <w:p w14:paraId="62960834" w14:textId="30C58B15" w:rsidR="003F0704" w:rsidRPr="003F0704" w:rsidRDefault="003F0704" w:rsidP="003F0704">
      <w:pPr>
        <w:pStyle w:val="Heading1"/>
        <w:jc w:val="center"/>
        <w:rPr>
          <w:rFonts w:ascii="Cambria" w:hAnsi="Cambria" w:cs="Times New Roman"/>
          <w:b/>
          <w:sz w:val="24"/>
          <w:u w:val="single"/>
        </w:rPr>
      </w:pPr>
      <w:r w:rsidRPr="003F0704">
        <w:rPr>
          <w:rFonts w:ascii="Cambria" w:hAnsi="Cambria" w:cs="Times New Roman"/>
          <w:b/>
          <w:sz w:val="24"/>
          <w:u w:val="single"/>
        </w:rPr>
        <w:lastRenderedPageBreak/>
        <w:t>Speaking &amp; Listening Rubric</w:t>
      </w:r>
    </w:p>
    <w:tbl>
      <w:tblPr>
        <w:tblStyle w:val="TableGrid"/>
        <w:tblW w:w="14408" w:type="dxa"/>
        <w:tblInd w:w="-635" w:type="dxa"/>
        <w:tblLook w:val="04A0" w:firstRow="1" w:lastRow="0" w:firstColumn="1" w:lastColumn="0" w:noHBand="0" w:noVBand="1"/>
      </w:tblPr>
      <w:tblGrid>
        <w:gridCol w:w="2779"/>
        <w:gridCol w:w="3219"/>
        <w:gridCol w:w="2771"/>
        <w:gridCol w:w="2636"/>
        <w:gridCol w:w="3003"/>
      </w:tblGrid>
      <w:tr w:rsidR="003F0704" w:rsidRPr="003F0704" w14:paraId="79DAAEE5" w14:textId="77777777" w:rsidTr="003F0704">
        <w:tc>
          <w:tcPr>
            <w:tcW w:w="2779" w:type="dxa"/>
          </w:tcPr>
          <w:p w14:paraId="6926EA01" w14:textId="77777777" w:rsidR="003F0704" w:rsidRPr="003F0704" w:rsidRDefault="003F0704" w:rsidP="00501179">
            <w:pPr>
              <w:pStyle w:val="Heading1"/>
              <w:outlineLvl w:val="0"/>
              <w:rPr>
                <w:rFonts w:ascii="Cambria" w:hAnsi="Cambria"/>
                <w:b/>
                <w:sz w:val="24"/>
              </w:rPr>
            </w:pPr>
            <w:r w:rsidRPr="003F0704">
              <w:rPr>
                <w:rFonts w:ascii="Cambria" w:hAnsi="Cambria"/>
                <w:sz w:val="24"/>
              </w:rPr>
              <w:t xml:space="preserve">Criteria </w:t>
            </w:r>
          </w:p>
        </w:tc>
        <w:tc>
          <w:tcPr>
            <w:tcW w:w="3219" w:type="dxa"/>
          </w:tcPr>
          <w:p w14:paraId="14EC1816" w14:textId="77777777" w:rsidR="003F0704" w:rsidRPr="003F0704" w:rsidRDefault="003F0704" w:rsidP="00501179">
            <w:pPr>
              <w:pStyle w:val="Heading1"/>
              <w:outlineLvl w:val="0"/>
              <w:rPr>
                <w:rFonts w:ascii="Cambria" w:hAnsi="Cambria"/>
                <w:b/>
                <w:sz w:val="24"/>
              </w:rPr>
            </w:pPr>
            <w:r w:rsidRPr="003F0704">
              <w:rPr>
                <w:rFonts w:ascii="Cambria" w:hAnsi="Cambria"/>
                <w:sz w:val="24"/>
              </w:rPr>
              <w:t>Exemplary</w:t>
            </w:r>
          </w:p>
        </w:tc>
        <w:tc>
          <w:tcPr>
            <w:tcW w:w="2771" w:type="dxa"/>
          </w:tcPr>
          <w:p w14:paraId="4064B0CD" w14:textId="77777777" w:rsidR="003F0704" w:rsidRPr="003F0704" w:rsidRDefault="003F0704" w:rsidP="00501179">
            <w:pPr>
              <w:pStyle w:val="Heading1"/>
              <w:outlineLvl w:val="0"/>
              <w:rPr>
                <w:rFonts w:ascii="Cambria" w:hAnsi="Cambria"/>
                <w:b/>
                <w:sz w:val="24"/>
              </w:rPr>
            </w:pPr>
            <w:r w:rsidRPr="003F0704">
              <w:rPr>
                <w:rFonts w:ascii="Cambria" w:hAnsi="Cambria"/>
                <w:sz w:val="24"/>
              </w:rPr>
              <w:t>Accomplished</w:t>
            </w:r>
          </w:p>
        </w:tc>
        <w:tc>
          <w:tcPr>
            <w:tcW w:w="2636" w:type="dxa"/>
          </w:tcPr>
          <w:p w14:paraId="71DF73C6" w14:textId="77777777" w:rsidR="003F0704" w:rsidRPr="003F0704" w:rsidRDefault="003F0704" w:rsidP="00501179">
            <w:pPr>
              <w:pStyle w:val="Heading1"/>
              <w:outlineLvl w:val="0"/>
              <w:rPr>
                <w:rFonts w:ascii="Cambria" w:hAnsi="Cambria"/>
                <w:b/>
                <w:sz w:val="24"/>
              </w:rPr>
            </w:pPr>
            <w:r w:rsidRPr="003F0704">
              <w:rPr>
                <w:rFonts w:ascii="Cambria" w:hAnsi="Cambria"/>
                <w:sz w:val="24"/>
              </w:rPr>
              <w:t>Developing</w:t>
            </w:r>
          </w:p>
        </w:tc>
        <w:tc>
          <w:tcPr>
            <w:tcW w:w="3003" w:type="dxa"/>
          </w:tcPr>
          <w:p w14:paraId="246961D3" w14:textId="77777777" w:rsidR="003F0704" w:rsidRPr="003F0704" w:rsidRDefault="003F0704" w:rsidP="00501179">
            <w:pPr>
              <w:pStyle w:val="Heading1"/>
              <w:outlineLvl w:val="0"/>
              <w:rPr>
                <w:rFonts w:ascii="Cambria" w:hAnsi="Cambria"/>
                <w:b/>
                <w:sz w:val="24"/>
              </w:rPr>
            </w:pPr>
            <w:r w:rsidRPr="003F0704">
              <w:rPr>
                <w:rFonts w:ascii="Cambria" w:hAnsi="Cambria"/>
                <w:sz w:val="24"/>
              </w:rPr>
              <w:t>Beginning</w:t>
            </w:r>
          </w:p>
        </w:tc>
      </w:tr>
      <w:tr w:rsidR="003F0704" w:rsidRPr="003F0704" w14:paraId="5FE080AB" w14:textId="77777777" w:rsidTr="003F0704">
        <w:tc>
          <w:tcPr>
            <w:tcW w:w="2779" w:type="dxa"/>
          </w:tcPr>
          <w:p w14:paraId="55747FD3" w14:textId="77777777" w:rsidR="003F0704" w:rsidRPr="003F0704" w:rsidRDefault="003F0704" w:rsidP="003F0704">
            <w:pPr>
              <w:pStyle w:val="Heading1"/>
              <w:jc w:val="center"/>
              <w:outlineLvl w:val="0"/>
              <w:rPr>
                <w:rFonts w:ascii="Cambria" w:hAnsi="Cambria"/>
                <w:b/>
                <w:sz w:val="28"/>
                <w:szCs w:val="28"/>
              </w:rPr>
            </w:pPr>
            <w:r w:rsidRPr="003F0704">
              <w:rPr>
                <w:rFonts w:ascii="Cambria" w:hAnsi="Cambria"/>
                <w:b/>
                <w:sz w:val="28"/>
                <w:szCs w:val="28"/>
              </w:rPr>
              <w:t>Content Understanding</w:t>
            </w:r>
          </w:p>
        </w:tc>
        <w:tc>
          <w:tcPr>
            <w:tcW w:w="3219" w:type="dxa"/>
          </w:tcPr>
          <w:p w14:paraId="7158AC93"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Incorporates effective details, evidence, explanations and examples that enhance topic development</w:t>
            </w:r>
          </w:p>
        </w:tc>
        <w:tc>
          <w:tcPr>
            <w:tcW w:w="2771" w:type="dxa"/>
          </w:tcPr>
          <w:p w14:paraId="71E164F5"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-Incorporates considerable supporting details, explanations, evidence, and/or examples</w:t>
            </w:r>
          </w:p>
          <w:p w14:paraId="6EEAF806" w14:textId="77777777" w:rsidR="003F0704" w:rsidRPr="003F0704" w:rsidRDefault="003F0704" w:rsidP="00501179">
            <w:pPr>
              <w:rPr>
                <w:rFonts w:ascii="Cambria" w:hAnsi="Cambria"/>
                <w:sz w:val="21"/>
                <w:szCs w:val="20"/>
              </w:rPr>
            </w:pPr>
            <w:r w:rsidRPr="003F0704">
              <w:rPr>
                <w:rFonts w:ascii="Cambria" w:hAnsi="Cambria"/>
                <w:sz w:val="21"/>
                <w:szCs w:val="20"/>
              </w:rPr>
              <w:t>-Analyzes essential parts of the topic and points of view</w:t>
            </w:r>
          </w:p>
        </w:tc>
        <w:tc>
          <w:tcPr>
            <w:tcW w:w="2636" w:type="dxa"/>
          </w:tcPr>
          <w:p w14:paraId="4739E31C"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-Incorporates supporting details evidence and examples relevant to purpose</w:t>
            </w:r>
          </w:p>
          <w:p w14:paraId="12CA766D" w14:textId="77777777" w:rsidR="003F0704" w:rsidRPr="003F0704" w:rsidRDefault="003F0704" w:rsidP="00501179">
            <w:pPr>
              <w:rPr>
                <w:rFonts w:ascii="Cambria" w:hAnsi="Cambria"/>
                <w:sz w:val="21"/>
                <w:szCs w:val="20"/>
              </w:rPr>
            </w:pPr>
            <w:r w:rsidRPr="003F0704">
              <w:rPr>
                <w:rFonts w:ascii="Cambria" w:hAnsi="Cambria"/>
                <w:sz w:val="21"/>
                <w:szCs w:val="20"/>
              </w:rPr>
              <w:t>-Analyzes some parts of the topic and point of view</w:t>
            </w:r>
          </w:p>
        </w:tc>
        <w:tc>
          <w:tcPr>
            <w:tcW w:w="3003" w:type="dxa"/>
          </w:tcPr>
          <w:p w14:paraId="7C2DF17C"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-Rarely incorporates supporting details, evidence, and examples or details are unrelated to topic</w:t>
            </w:r>
          </w:p>
          <w:p w14:paraId="0996239A" w14:textId="77777777" w:rsidR="003F0704" w:rsidRPr="003F0704" w:rsidRDefault="003F0704" w:rsidP="00501179">
            <w:pPr>
              <w:rPr>
                <w:rFonts w:ascii="Cambria" w:hAnsi="Cambria"/>
                <w:sz w:val="21"/>
                <w:szCs w:val="20"/>
              </w:rPr>
            </w:pPr>
            <w:r w:rsidRPr="003F0704">
              <w:rPr>
                <w:rFonts w:ascii="Cambria" w:hAnsi="Cambria"/>
                <w:sz w:val="21"/>
                <w:szCs w:val="20"/>
              </w:rPr>
              <w:t>-No analysis of topic or point of view</w:t>
            </w:r>
          </w:p>
        </w:tc>
      </w:tr>
      <w:tr w:rsidR="003F0704" w:rsidRPr="003F0704" w14:paraId="4D77647A" w14:textId="77777777" w:rsidTr="003F0704">
        <w:tc>
          <w:tcPr>
            <w:tcW w:w="2779" w:type="dxa"/>
          </w:tcPr>
          <w:p w14:paraId="42B50307" w14:textId="77777777" w:rsidR="003F0704" w:rsidRPr="003F0704" w:rsidRDefault="003F0704" w:rsidP="003F0704">
            <w:pPr>
              <w:pStyle w:val="Heading1"/>
              <w:jc w:val="center"/>
              <w:outlineLvl w:val="0"/>
              <w:rPr>
                <w:rFonts w:ascii="Cambria" w:hAnsi="Cambria"/>
                <w:b/>
                <w:sz w:val="28"/>
                <w:szCs w:val="28"/>
              </w:rPr>
            </w:pPr>
            <w:r w:rsidRPr="003F0704">
              <w:rPr>
                <w:rFonts w:ascii="Cambria" w:hAnsi="Cambria"/>
                <w:b/>
                <w:sz w:val="28"/>
                <w:szCs w:val="28"/>
              </w:rPr>
              <w:t>Organization</w:t>
            </w:r>
          </w:p>
        </w:tc>
        <w:tc>
          <w:tcPr>
            <w:tcW w:w="3219" w:type="dxa"/>
          </w:tcPr>
          <w:p w14:paraId="3541F464"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-Presents information in creative and logical sequence</w:t>
            </w:r>
          </w:p>
          <w:p w14:paraId="3E4979CB"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-Focused introduction, body with supporting details, clear transitions, and an effective conclusion</w:t>
            </w:r>
          </w:p>
        </w:tc>
        <w:tc>
          <w:tcPr>
            <w:tcW w:w="2771" w:type="dxa"/>
          </w:tcPr>
          <w:p w14:paraId="23D235F1"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-Presents information in logical sequence</w:t>
            </w:r>
          </w:p>
          <w:p w14:paraId="526C262E" w14:textId="77777777" w:rsidR="003F0704" w:rsidRPr="003F0704" w:rsidRDefault="003F0704" w:rsidP="00501179">
            <w:pPr>
              <w:rPr>
                <w:rFonts w:ascii="Cambria" w:hAnsi="Cambria"/>
                <w:sz w:val="21"/>
                <w:szCs w:val="20"/>
              </w:rPr>
            </w:pPr>
            <w:r w:rsidRPr="003F0704">
              <w:rPr>
                <w:rFonts w:ascii="Cambria" w:hAnsi="Cambria"/>
                <w:sz w:val="21"/>
                <w:szCs w:val="20"/>
              </w:rPr>
              <w:t>-Includes an introduction, body with supporting details, some transitions, and a conclusion</w:t>
            </w:r>
          </w:p>
        </w:tc>
        <w:tc>
          <w:tcPr>
            <w:tcW w:w="2636" w:type="dxa"/>
          </w:tcPr>
          <w:p w14:paraId="1A01A56E"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-Information sequence is not easy to follow</w:t>
            </w:r>
          </w:p>
          <w:p w14:paraId="4C3423F5"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 xml:space="preserve">-Includes introductory statement, supporting material, and a conclusion </w:t>
            </w:r>
          </w:p>
          <w:p w14:paraId="07545449" w14:textId="77777777" w:rsidR="003F0704" w:rsidRPr="003F0704" w:rsidRDefault="003F0704" w:rsidP="00501179">
            <w:pPr>
              <w:rPr>
                <w:rFonts w:ascii="Cambria" w:hAnsi="Cambria"/>
                <w:sz w:val="21"/>
                <w:szCs w:val="20"/>
              </w:rPr>
            </w:pPr>
            <w:r w:rsidRPr="003F0704">
              <w:rPr>
                <w:rFonts w:ascii="Cambria" w:hAnsi="Cambria"/>
                <w:sz w:val="21"/>
                <w:szCs w:val="20"/>
              </w:rPr>
              <w:t>-Some elements may be weak or incomplete</w:t>
            </w:r>
          </w:p>
        </w:tc>
        <w:tc>
          <w:tcPr>
            <w:tcW w:w="3003" w:type="dxa"/>
          </w:tcPr>
          <w:p w14:paraId="493225AC"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-Information sequence cannot be followed</w:t>
            </w:r>
          </w:p>
          <w:p w14:paraId="23DC1752" w14:textId="77777777" w:rsidR="003F0704" w:rsidRPr="003F0704" w:rsidRDefault="003F0704" w:rsidP="00501179">
            <w:pPr>
              <w:rPr>
                <w:rFonts w:ascii="Cambria" w:hAnsi="Cambria"/>
                <w:sz w:val="21"/>
                <w:szCs w:val="20"/>
              </w:rPr>
            </w:pPr>
            <w:r w:rsidRPr="003F0704">
              <w:rPr>
                <w:rFonts w:ascii="Cambria" w:hAnsi="Cambria"/>
                <w:sz w:val="21"/>
                <w:szCs w:val="20"/>
              </w:rPr>
              <w:t>-Weak or illogical introduction, supporting information, or conclusion</w:t>
            </w:r>
          </w:p>
        </w:tc>
      </w:tr>
      <w:tr w:rsidR="003F0704" w:rsidRPr="003F0704" w14:paraId="2C316543" w14:textId="77777777" w:rsidTr="003F0704">
        <w:tc>
          <w:tcPr>
            <w:tcW w:w="2779" w:type="dxa"/>
          </w:tcPr>
          <w:p w14:paraId="7856854B" w14:textId="77777777" w:rsidR="003F0704" w:rsidRPr="003F0704" w:rsidRDefault="003F0704" w:rsidP="003F0704">
            <w:pPr>
              <w:pStyle w:val="Heading1"/>
              <w:jc w:val="center"/>
              <w:outlineLvl w:val="0"/>
              <w:rPr>
                <w:rFonts w:ascii="Cambria" w:hAnsi="Cambria"/>
                <w:b/>
                <w:sz w:val="28"/>
                <w:szCs w:val="28"/>
              </w:rPr>
            </w:pPr>
            <w:r w:rsidRPr="003F0704">
              <w:rPr>
                <w:rFonts w:ascii="Cambria" w:hAnsi="Cambria"/>
                <w:b/>
                <w:sz w:val="28"/>
                <w:szCs w:val="28"/>
              </w:rPr>
              <w:t>Vocabulary, Mechanics, Documentation</w:t>
            </w:r>
          </w:p>
        </w:tc>
        <w:tc>
          <w:tcPr>
            <w:tcW w:w="3219" w:type="dxa"/>
          </w:tcPr>
          <w:p w14:paraId="2A447A72"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 xml:space="preserve">-Exhibits skillful use of language, using sophisticated, varied, and accurate vocabulary </w:t>
            </w:r>
          </w:p>
          <w:p w14:paraId="201A25FB" w14:textId="77777777" w:rsidR="003F0704" w:rsidRPr="003F0704" w:rsidRDefault="003F0704" w:rsidP="00501179">
            <w:pPr>
              <w:rPr>
                <w:rFonts w:ascii="Cambria" w:hAnsi="Cambria"/>
                <w:sz w:val="21"/>
                <w:szCs w:val="20"/>
              </w:rPr>
            </w:pPr>
            <w:r w:rsidRPr="003F0704">
              <w:rPr>
                <w:rFonts w:ascii="Cambria" w:hAnsi="Cambria"/>
                <w:sz w:val="21"/>
                <w:szCs w:val="20"/>
              </w:rPr>
              <w:t xml:space="preserve">-No errors in grammar and spelling </w:t>
            </w:r>
          </w:p>
          <w:p w14:paraId="262FDB5D"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-When applicable, includes citations in appropriate format</w:t>
            </w:r>
          </w:p>
        </w:tc>
        <w:tc>
          <w:tcPr>
            <w:tcW w:w="2771" w:type="dxa"/>
          </w:tcPr>
          <w:p w14:paraId="14FF35B6"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 xml:space="preserve">-Exhibits proper use of language and vocabulary </w:t>
            </w:r>
          </w:p>
          <w:p w14:paraId="1DBC4011" w14:textId="77777777" w:rsidR="003F0704" w:rsidRPr="003F0704" w:rsidRDefault="003F0704" w:rsidP="00501179">
            <w:pPr>
              <w:rPr>
                <w:rFonts w:ascii="Cambria" w:hAnsi="Cambria"/>
                <w:sz w:val="21"/>
                <w:szCs w:val="20"/>
              </w:rPr>
            </w:pPr>
            <w:r w:rsidRPr="003F0704">
              <w:rPr>
                <w:rFonts w:ascii="Cambria" w:hAnsi="Cambria"/>
                <w:sz w:val="21"/>
                <w:szCs w:val="20"/>
              </w:rPr>
              <w:t xml:space="preserve">-Some errors in grammar and spelling </w:t>
            </w:r>
          </w:p>
          <w:p w14:paraId="59F28173"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 xml:space="preserve">-When applicable, includes correct citations </w:t>
            </w:r>
          </w:p>
        </w:tc>
        <w:tc>
          <w:tcPr>
            <w:tcW w:w="2636" w:type="dxa"/>
          </w:tcPr>
          <w:p w14:paraId="475CF83C"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 xml:space="preserve">-Exhibits limited use of language and vocabulary </w:t>
            </w:r>
          </w:p>
          <w:p w14:paraId="54ABFF5F" w14:textId="77777777" w:rsidR="003F0704" w:rsidRPr="003F0704" w:rsidRDefault="003F0704" w:rsidP="00501179">
            <w:pPr>
              <w:rPr>
                <w:rFonts w:ascii="Cambria" w:hAnsi="Cambria"/>
                <w:sz w:val="21"/>
                <w:szCs w:val="20"/>
              </w:rPr>
            </w:pPr>
            <w:r w:rsidRPr="003F0704">
              <w:rPr>
                <w:rFonts w:ascii="Cambria" w:hAnsi="Cambria"/>
                <w:sz w:val="21"/>
                <w:szCs w:val="20"/>
              </w:rPr>
              <w:t>-Errors in grammar and spelling may interfere with fluency</w:t>
            </w:r>
          </w:p>
          <w:p w14:paraId="6570B6BA" w14:textId="77777777" w:rsidR="003F0704" w:rsidRPr="003F0704" w:rsidRDefault="003F0704" w:rsidP="00501179">
            <w:pPr>
              <w:rPr>
                <w:rFonts w:ascii="Cambria" w:hAnsi="Cambria"/>
                <w:sz w:val="21"/>
                <w:szCs w:val="20"/>
              </w:rPr>
            </w:pPr>
            <w:r w:rsidRPr="003F0704">
              <w:rPr>
                <w:rFonts w:ascii="Cambria" w:hAnsi="Cambria"/>
                <w:sz w:val="21"/>
                <w:szCs w:val="20"/>
              </w:rPr>
              <w:t xml:space="preserve">-When applicable, includes citations guidance and some errors </w:t>
            </w:r>
          </w:p>
        </w:tc>
        <w:tc>
          <w:tcPr>
            <w:tcW w:w="3003" w:type="dxa"/>
          </w:tcPr>
          <w:p w14:paraId="301EE7E5"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-Misuse of language and vocabulary</w:t>
            </w:r>
          </w:p>
          <w:p w14:paraId="2CB30C5E" w14:textId="77777777" w:rsidR="003F0704" w:rsidRPr="003F0704" w:rsidRDefault="003F0704" w:rsidP="00501179">
            <w:pPr>
              <w:rPr>
                <w:rFonts w:ascii="Cambria" w:hAnsi="Cambria"/>
                <w:sz w:val="21"/>
                <w:szCs w:val="20"/>
              </w:rPr>
            </w:pPr>
            <w:r w:rsidRPr="003F0704">
              <w:rPr>
                <w:rFonts w:ascii="Cambria" w:hAnsi="Cambria"/>
                <w:sz w:val="21"/>
                <w:szCs w:val="20"/>
              </w:rPr>
              <w:t>-Errors in grammar and spelling interfere with fluency</w:t>
            </w:r>
          </w:p>
          <w:p w14:paraId="6BEE3342" w14:textId="77777777" w:rsidR="003F0704" w:rsidRPr="003F0704" w:rsidRDefault="003F0704" w:rsidP="00501179">
            <w:pPr>
              <w:rPr>
                <w:rFonts w:ascii="Cambria" w:hAnsi="Cambria"/>
                <w:sz w:val="21"/>
                <w:szCs w:val="20"/>
              </w:rPr>
            </w:pPr>
            <w:r w:rsidRPr="003F0704">
              <w:rPr>
                <w:rFonts w:ascii="Cambria" w:hAnsi="Cambria"/>
                <w:sz w:val="21"/>
                <w:szCs w:val="20"/>
              </w:rPr>
              <w:t xml:space="preserve">-When applicable, includes citations only with support; many errors or missing </w:t>
            </w:r>
          </w:p>
        </w:tc>
      </w:tr>
      <w:tr w:rsidR="003F0704" w:rsidRPr="003F0704" w14:paraId="20151221" w14:textId="77777777" w:rsidTr="003F0704">
        <w:tc>
          <w:tcPr>
            <w:tcW w:w="2779" w:type="dxa"/>
          </w:tcPr>
          <w:p w14:paraId="7E067F99" w14:textId="77777777" w:rsidR="003F0704" w:rsidRPr="003F0704" w:rsidRDefault="003F0704" w:rsidP="003F0704">
            <w:pPr>
              <w:pStyle w:val="Heading1"/>
              <w:jc w:val="center"/>
              <w:outlineLvl w:val="0"/>
              <w:rPr>
                <w:rFonts w:ascii="Cambria" w:hAnsi="Cambria"/>
                <w:b/>
                <w:sz w:val="28"/>
                <w:szCs w:val="28"/>
              </w:rPr>
            </w:pPr>
            <w:r w:rsidRPr="003F0704">
              <w:rPr>
                <w:rFonts w:ascii="Cambria" w:hAnsi="Cambria"/>
                <w:b/>
                <w:sz w:val="28"/>
                <w:szCs w:val="28"/>
              </w:rPr>
              <w:t>Presentation</w:t>
            </w:r>
          </w:p>
        </w:tc>
        <w:tc>
          <w:tcPr>
            <w:tcW w:w="3219" w:type="dxa"/>
          </w:tcPr>
          <w:p w14:paraId="5A59FCA1"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-Always speaks with appropriate volume, pacing, and/or fluency with only minor lapses</w:t>
            </w:r>
          </w:p>
          <w:p w14:paraId="493D83A1" w14:textId="77777777" w:rsidR="003F0704" w:rsidRPr="003F0704" w:rsidRDefault="003F0704" w:rsidP="00501179">
            <w:pPr>
              <w:rPr>
                <w:rFonts w:ascii="Cambria" w:hAnsi="Cambria"/>
                <w:sz w:val="21"/>
                <w:szCs w:val="20"/>
              </w:rPr>
            </w:pPr>
            <w:r w:rsidRPr="003F0704">
              <w:rPr>
                <w:rFonts w:ascii="Cambria" w:hAnsi="Cambria"/>
                <w:sz w:val="21"/>
                <w:szCs w:val="20"/>
              </w:rPr>
              <w:t xml:space="preserve">-Uses frequent eye contact, posture, and facial expressions to create a commanding presence that increases interest and understanding  </w:t>
            </w:r>
          </w:p>
          <w:p w14:paraId="57EF9AD8" w14:textId="77777777" w:rsidR="003F0704" w:rsidRPr="003F0704" w:rsidRDefault="003F0704" w:rsidP="00501179">
            <w:pPr>
              <w:rPr>
                <w:rFonts w:ascii="Cambria" w:hAnsi="Cambria"/>
                <w:sz w:val="21"/>
                <w:szCs w:val="20"/>
              </w:rPr>
            </w:pPr>
            <w:r w:rsidRPr="003F0704">
              <w:rPr>
                <w:rFonts w:ascii="Cambria" w:hAnsi="Cambria"/>
                <w:sz w:val="21"/>
                <w:szCs w:val="20"/>
              </w:rPr>
              <w:t>-Engages audience some of the time</w:t>
            </w:r>
          </w:p>
          <w:p w14:paraId="1E1424C4" w14:textId="77777777" w:rsidR="003F0704" w:rsidRPr="003F0704" w:rsidRDefault="003F0704" w:rsidP="00501179">
            <w:pPr>
              <w:rPr>
                <w:rFonts w:ascii="Cambria" w:hAnsi="Cambria"/>
                <w:sz w:val="21"/>
                <w:szCs w:val="20"/>
              </w:rPr>
            </w:pPr>
            <w:r w:rsidRPr="003F0704">
              <w:rPr>
                <w:rFonts w:ascii="Cambria" w:hAnsi="Cambria"/>
                <w:sz w:val="21"/>
                <w:szCs w:val="20"/>
              </w:rPr>
              <w:t xml:space="preserve">-When applicable, use of technology does enhance or support the final product </w:t>
            </w:r>
          </w:p>
          <w:p w14:paraId="05D333F2" w14:textId="77777777" w:rsidR="003F0704" w:rsidRPr="003F0704" w:rsidRDefault="003F0704" w:rsidP="00501179">
            <w:pPr>
              <w:pStyle w:val="Heading1"/>
              <w:outlineLvl w:val="0"/>
              <w:rPr>
                <w:rFonts w:ascii="Cambria" w:hAnsi="Cambria"/>
                <w:b/>
                <w:sz w:val="21"/>
                <w:szCs w:val="20"/>
              </w:rPr>
            </w:pPr>
          </w:p>
        </w:tc>
        <w:tc>
          <w:tcPr>
            <w:tcW w:w="2771" w:type="dxa"/>
          </w:tcPr>
          <w:p w14:paraId="127C7BFF"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-Consistently speaks with appropriate volume, pacing, and/or fluency with only minor lapses</w:t>
            </w:r>
          </w:p>
          <w:p w14:paraId="4CAD9823" w14:textId="77777777" w:rsidR="003F0704" w:rsidRPr="003F0704" w:rsidRDefault="003F0704" w:rsidP="00501179">
            <w:pPr>
              <w:rPr>
                <w:rFonts w:ascii="Cambria" w:hAnsi="Cambria"/>
                <w:sz w:val="21"/>
                <w:szCs w:val="20"/>
              </w:rPr>
            </w:pPr>
            <w:r w:rsidRPr="003F0704">
              <w:rPr>
                <w:rFonts w:ascii="Cambria" w:hAnsi="Cambria"/>
                <w:sz w:val="21"/>
                <w:szCs w:val="20"/>
              </w:rPr>
              <w:t xml:space="preserve">-Consistently demonstrates good eye contact, posture, or facial expressions </w:t>
            </w:r>
          </w:p>
          <w:p w14:paraId="3AB260E4" w14:textId="77777777" w:rsidR="003F0704" w:rsidRPr="003F0704" w:rsidRDefault="003F0704" w:rsidP="00501179">
            <w:pPr>
              <w:rPr>
                <w:rFonts w:ascii="Cambria" w:hAnsi="Cambria"/>
                <w:sz w:val="21"/>
                <w:szCs w:val="20"/>
              </w:rPr>
            </w:pPr>
            <w:r w:rsidRPr="003F0704">
              <w:rPr>
                <w:rFonts w:ascii="Cambria" w:hAnsi="Cambria"/>
                <w:sz w:val="21"/>
                <w:szCs w:val="20"/>
              </w:rPr>
              <w:t>-Engages audience some of the time</w:t>
            </w:r>
          </w:p>
          <w:p w14:paraId="683BCD10" w14:textId="77777777" w:rsidR="003F0704" w:rsidRPr="003F0704" w:rsidRDefault="003F0704" w:rsidP="00501179">
            <w:pPr>
              <w:rPr>
                <w:rFonts w:ascii="Cambria" w:hAnsi="Cambria"/>
                <w:sz w:val="21"/>
                <w:szCs w:val="20"/>
              </w:rPr>
            </w:pPr>
            <w:r w:rsidRPr="003F0704">
              <w:rPr>
                <w:rFonts w:ascii="Cambria" w:hAnsi="Cambria"/>
                <w:sz w:val="21"/>
                <w:szCs w:val="20"/>
              </w:rPr>
              <w:t xml:space="preserve">-When applicable, use of technology does enhance or support the final product </w:t>
            </w:r>
          </w:p>
          <w:p w14:paraId="5936CE88" w14:textId="77777777" w:rsidR="003F0704" w:rsidRPr="003F0704" w:rsidRDefault="003F0704" w:rsidP="00501179">
            <w:pPr>
              <w:pStyle w:val="Heading1"/>
              <w:outlineLvl w:val="0"/>
              <w:rPr>
                <w:rFonts w:ascii="Cambria" w:hAnsi="Cambria"/>
                <w:b/>
                <w:sz w:val="21"/>
                <w:szCs w:val="20"/>
              </w:rPr>
            </w:pPr>
          </w:p>
        </w:tc>
        <w:tc>
          <w:tcPr>
            <w:tcW w:w="2636" w:type="dxa"/>
          </w:tcPr>
          <w:p w14:paraId="269E0A94"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-Some inconsistency in volume, pacing, and/or fluency</w:t>
            </w:r>
          </w:p>
          <w:p w14:paraId="18089B12" w14:textId="77777777" w:rsidR="003F0704" w:rsidRPr="003F0704" w:rsidRDefault="003F0704" w:rsidP="00501179">
            <w:pPr>
              <w:rPr>
                <w:rFonts w:ascii="Cambria" w:hAnsi="Cambria"/>
                <w:sz w:val="21"/>
                <w:szCs w:val="20"/>
              </w:rPr>
            </w:pPr>
            <w:r w:rsidRPr="003F0704">
              <w:rPr>
                <w:rFonts w:ascii="Cambria" w:hAnsi="Cambria"/>
                <w:sz w:val="21"/>
                <w:szCs w:val="20"/>
              </w:rPr>
              <w:t xml:space="preserve">-Demonstrates some appropriate eye contact, posture, or facial expressions with some digressions </w:t>
            </w:r>
          </w:p>
          <w:p w14:paraId="1D31CA12" w14:textId="77777777" w:rsidR="003F0704" w:rsidRPr="003F0704" w:rsidRDefault="003F0704" w:rsidP="00501179">
            <w:pPr>
              <w:rPr>
                <w:rFonts w:ascii="Cambria" w:hAnsi="Cambria"/>
                <w:sz w:val="21"/>
                <w:szCs w:val="20"/>
              </w:rPr>
            </w:pPr>
            <w:r w:rsidRPr="003F0704">
              <w:rPr>
                <w:rFonts w:ascii="Cambria" w:hAnsi="Cambria"/>
                <w:sz w:val="21"/>
                <w:szCs w:val="20"/>
              </w:rPr>
              <w:t>-Engages audience</w:t>
            </w:r>
          </w:p>
          <w:p w14:paraId="1A21E7C9" w14:textId="77777777" w:rsidR="003F0704" w:rsidRPr="003F0704" w:rsidRDefault="003F0704" w:rsidP="00501179">
            <w:pPr>
              <w:rPr>
                <w:rFonts w:ascii="Cambria" w:hAnsi="Cambria"/>
                <w:sz w:val="21"/>
                <w:szCs w:val="20"/>
              </w:rPr>
            </w:pPr>
            <w:r w:rsidRPr="003F0704">
              <w:rPr>
                <w:rFonts w:ascii="Cambria" w:hAnsi="Cambria"/>
                <w:sz w:val="21"/>
                <w:szCs w:val="20"/>
              </w:rPr>
              <w:t>-When applicable, use of technology does enhance or support the final product only a little</w:t>
            </w:r>
          </w:p>
          <w:p w14:paraId="21C5DC4B" w14:textId="77777777" w:rsidR="003F0704" w:rsidRPr="003F0704" w:rsidRDefault="003F0704" w:rsidP="00501179">
            <w:pPr>
              <w:rPr>
                <w:rFonts w:ascii="Cambria" w:hAnsi="Cambria"/>
                <w:sz w:val="21"/>
                <w:szCs w:val="20"/>
              </w:rPr>
            </w:pPr>
          </w:p>
        </w:tc>
        <w:tc>
          <w:tcPr>
            <w:tcW w:w="3003" w:type="dxa"/>
          </w:tcPr>
          <w:p w14:paraId="3EA0EDA8" w14:textId="77777777" w:rsidR="003F0704" w:rsidRPr="003F0704" w:rsidRDefault="003F0704" w:rsidP="00501179">
            <w:pPr>
              <w:pStyle w:val="Heading1"/>
              <w:outlineLvl w:val="0"/>
              <w:rPr>
                <w:rFonts w:ascii="Cambria" w:hAnsi="Cambria"/>
                <w:b/>
                <w:sz w:val="21"/>
                <w:szCs w:val="20"/>
              </w:rPr>
            </w:pPr>
            <w:r w:rsidRPr="003F0704">
              <w:rPr>
                <w:rFonts w:ascii="Cambria" w:hAnsi="Cambria"/>
                <w:sz w:val="21"/>
                <w:szCs w:val="20"/>
              </w:rPr>
              <w:t>-Inconsistent volume, pacing, and/or fluency</w:t>
            </w:r>
          </w:p>
          <w:p w14:paraId="3ECA19A7" w14:textId="77777777" w:rsidR="003F0704" w:rsidRPr="003F0704" w:rsidRDefault="003F0704" w:rsidP="00501179">
            <w:pPr>
              <w:rPr>
                <w:rFonts w:ascii="Cambria" w:hAnsi="Cambria"/>
                <w:sz w:val="21"/>
                <w:szCs w:val="20"/>
              </w:rPr>
            </w:pPr>
            <w:r w:rsidRPr="003F0704">
              <w:rPr>
                <w:rFonts w:ascii="Cambria" w:hAnsi="Cambria"/>
                <w:sz w:val="21"/>
                <w:szCs w:val="20"/>
              </w:rPr>
              <w:t>-Eye contact, posture, or facial expressions may be missing or distracting to the presentation of material</w:t>
            </w:r>
          </w:p>
          <w:p w14:paraId="6A46EA6A" w14:textId="77777777" w:rsidR="003F0704" w:rsidRPr="003F0704" w:rsidRDefault="003F0704" w:rsidP="00501179">
            <w:pPr>
              <w:rPr>
                <w:rFonts w:ascii="Cambria" w:hAnsi="Cambria"/>
                <w:sz w:val="21"/>
                <w:szCs w:val="20"/>
              </w:rPr>
            </w:pPr>
            <w:r w:rsidRPr="003F0704">
              <w:rPr>
                <w:rFonts w:ascii="Cambria" w:hAnsi="Cambria"/>
                <w:sz w:val="21"/>
                <w:szCs w:val="20"/>
              </w:rPr>
              <w:t>-Audience is not engaged</w:t>
            </w:r>
          </w:p>
          <w:p w14:paraId="3D9BE10A" w14:textId="77777777" w:rsidR="003F0704" w:rsidRPr="003F0704" w:rsidRDefault="003F0704" w:rsidP="00501179">
            <w:pPr>
              <w:rPr>
                <w:rFonts w:ascii="Cambria" w:hAnsi="Cambria"/>
                <w:sz w:val="21"/>
                <w:szCs w:val="20"/>
              </w:rPr>
            </w:pPr>
            <w:r w:rsidRPr="003F0704">
              <w:rPr>
                <w:rFonts w:ascii="Cambria" w:hAnsi="Cambria"/>
                <w:sz w:val="21"/>
                <w:szCs w:val="20"/>
              </w:rPr>
              <w:t>-When applicable, use of technology does not enhance the final product or assignment; or is absent</w:t>
            </w:r>
          </w:p>
        </w:tc>
      </w:tr>
    </w:tbl>
    <w:p w14:paraId="63653921" w14:textId="77777777" w:rsidR="003F0704" w:rsidRPr="003F0704" w:rsidRDefault="003F0704" w:rsidP="003F0704">
      <w:pPr>
        <w:pStyle w:val="Heading1"/>
        <w:rPr>
          <w:rFonts w:ascii="Cambria" w:hAnsi="Cambria" w:cs="Times New Roman"/>
          <w:b/>
          <w:sz w:val="24"/>
        </w:rPr>
      </w:pPr>
      <w:r w:rsidRPr="003F0704">
        <w:rPr>
          <w:rFonts w:ascii="Cambria" w:hAnsi="Cambria" w:cs="Times New Roman"/>
          <w:sz w:val="24"/>
        </w:rPr>
        <w:t xml:space="preserve">Student Reflection: </w:t>
      </w:r>
    </w:p>
    <w:p w14:paraId="3D4D8938" w14:textId="13280A34" w:rsidR="003F0704" w:rsidRPr="003F0704" w:rsidRDefault="00A62D5A" w:rsidP="00A62D5A">
      <w:pPr>
        <w:tabs>
          <w:tab w:val="left" w:pos="12120"/>
        </w:tabs>
        <w:rPr>
          <w:rFonts w:ascii="Cambria" w:hAnsi="Cambria"/>
        </w:rPr>
      </w:pPr>
      <w:r>
        <w:rPr>
          <w:rFonts w:ascii="Cambria" w:hAnsi="Cambria"/>
        </w:rPr>
        <w:tab/>
      </w:r>
      <w:bookmarkStart w:id="0" w:name="_GoBack"/>
      <w:bookmarkEnd w:id="0"/>
    </w:p>
    <w:p w14:paraId="7105FC2C" w14:textId="77777777" w:rsidR="003F0704" w:rsidRDefault="003F0704" w:rsidP="003F0704">
      <w:pPr>
        <w:jc w:val="center"/>
        <w:rPr>
          <w:rFonts w:ascii="Cambria" w:hAnsi="Cambria"/>
          <w:b/>
          <w:sz w:val="24"/>
          <w:szCs w:val="24"/>
          <w:u w:val="single"/>
        </w:rPr>
      </w:pPr>
    </w:p>
    <w:p w14:paraId="4D739045" w14:textId="77777777" w:rsidR="003F0704" w:rsidRPr="003F0704" w:rsidRDefault="003F0704" w:rsidP="003F0704">
      <w:pPr>
        <w:jc w:val="center"/>
        <w:rPr>
          <w:rFonts w:ascii="Cambria" w:hAnsi="Cambria"/>
          <w:b/>
          <w:sz w:val="24"/>
          <w:szCs w:val="24"/>
          <w:u w:val="single"/>
        </w:rPr>
      </w:pPr>
      <w:r w:rsidRPr="003F0704">
        <w:rPr>
          <w:rFonts w:ascii="Cambria" w:hAnsi="Cambria"/>
          <w:b/>
          <w:sz w:val="24"/>
          <w:szCs w:val="24"/>
          <w:u w:val="single"/>
        </w:rPr>
        <w:lastRenderedPageBreak/>
        <w:t>Social Rubric</w:t>
      </w:r>
    </w:p>
    <w:tbl>
      <w:tblPr>
        <w:tblStyle w:val="TableGrid"/>
        <w:tblW w:w="14490" w:type="dxa"/>
        <w:tblInd w:w="-627" w:type="dxa"/>
        <w:tblLook w:val="04A0" w:firstRow="1" w:lastRow="0" w:firstColumn="1" w:lastColumn="0" w:noHBand="0" w:noVBand="1"/>
      </w:tblPr>
      <w:tblGrid>
        <w:gridCol w:w="2070"/>
        <w:gridCol w:w="3060"/>
        <w:gridCol w:w="3060"/>
        <w:gridCol w:w="3150"/>
        <w:gridCol w:w="3150"/>
      </w:tblGrid>
      <w:tr w:rsidR="003F0704" w:rsidRPr="003F0704" w14:paraId="4C6D893C" w14:textId="77777777" w:rsidTr="003F0704">
        <w:tc>
          <w:tcPr>
            <w:tcW w:w="2070" w:type="dxa"/>
          </w:tcPr>
          <w:p w14:paraId="657297AF" w14:textId="77777777" w:rsidR="003F0704" w:rsidRPr="003F0704" w:rsidRDefault="003F0704" w:rsidP="00501179">
            <w:pPr>
              <w:jc w:val="center"/>
              <w:rPr>
                <w:rFonts w:ascii="Cambria" w:hAnsi="Cambria"/>
              </w:rPr>
            </w:pPr>
          </w:p>
        </w:tc>
        <w:tc>
          <w:tcPr>
            <w:tcW w:w="3060" w:type="dxa"/>
          </w:tcPr>
          <w:p w14:paraId="7831EEA3" w14:textId="77777777" w:rsidR="003F0704" w:rsidRPr="003F0704" w:rsidRDefault="003F0704" w:rsidP="00501179">
            <w:pPr>
              <w:jc w:val="center"/>
              <w:rPr>
                <w:rFonts w:ascii="Cambria" w:hAnsi="Cambria"/>
                <w:b/>
              </w:rPr>
            </w:pPr>
            <w:r w:rsidRPr="003F0704">
              <w:rPr>
                <w:rFonts w:ascii="Cambria" w:hAnsi="Cambria"/>
                <w:b/>
              </w:rPr>
              <w:t>4</w:t>
            </w:r>
          </w:p>
        </w:tc>
        <w:tc>
          <w:tcPr>
            <w:tcW w:w="3060" w:type="dxa"/>
          </w:tcPr>
          <w:p w14:paraId="2E9CC9CB" w14:textId="77777777" w:rsidR="003F0704" w:rsidRPr="003F0704" w:rsidRDefault="003F0704" w:rsidP="00501179">
            <w:pPr>
              <w:jc w:val="center"/>
              <w:rPr>
                <w:rFonts w:ascii="Cambria" w:hAnsi="Cambria"/>
              </w:rPr>
            </w:pPr>
            <w:r w:rsidRPr="003F0704">
              <w:rPr>
                <w:rFonts w:ascii="Cambria" w:hAnsi="Cambria"/>
              </w:rPr>
              <w:t>3</w:t>
            </w:r>
          </w:p>
        </w:tc>
        <w:tc>
          <w:tcPr>
            <w:tcW w:w="3150" w:type="dxa"/>
          </w:tcPr>
          <w:p w14:paraId="4FF63DD9" w14:textId="77777777" w:rsidR="003F0704" w:rsidRPr="003F0704" w:rsidRDefault="003F0704" w:rsidP="00501179">
            <w:pPr>
              <w:jc w:val="center"/>
              <w:rPr>
                <w:rFonts w:ascii="Cambria" w:hAnsi="Cambria"/>
              </w:rPr>
            </w:pPr>
            <w:r w:rsidRPr="003F0704">
              <w:rPr>
                <w:rFonts w:ascii="Cambria" w:hAnsi="Cambria"/>
              </w:rPr>
              <w:t>2</w:t>
            </w:r>
          </w:p>
        </w:tc>
        <w:tc>
          <w:tcPr>
            <w:tcW w:w="3150" w:type="dxa"/>
          </w:tcPr>
          <w:p w14:paraId="34AF8427" w14:textId="77777777" w:rsidR="003F0704" w:rsidRPr="003F0704" w:rsidRDefault="003F0704" w:rsidP="00501179">
            <w:pPr>
              <w:jc w:val="center"/>
              <w:rPr>
                <w:rFonts w:ascii="Cambria" w:hAnsi="Cambria"/>
              </w:rPr>
            </w:pPr>
            <w:r w:rsidRPr="003F0704">
              <w:rPr>
                <w:rFonts w:ascii="Cambria" w:hAnsi="Cambria"/>
              </w:rPr>
              <w:t>1</w:t>
            </w:r>
          </w:p>
        </w:tc>
      </w:tr>
      <w:tr w:rsidR="003F0704" w:rsidRPr="003F0704" w14:paraId="715682FF" w14:textId="77777777" w:rsidTr="003F0704">
        <w:trPr>
          <w:trHeight w:val="485"/>
        </w:trPr>
        <w:tc>
          <w:tcPr>
            <w:tcW w:w="2070" w:type="dxa"/>
          </w:tcPr>
          <w:p w14:paraId="21369E10" w14:textId="77777777" w:rsidR="003F0704" w:rsidRPr="003F0704" w:rsidRDefault="003F0704" w:rsidP="00501179">
            <w:pPr>
              <w:rPr>
                <w:rFonts w:ascii="Cambria" w:hAnsi="Cambria"/>
                <w:b/>
              </w:rPr>
            </w:pPr>
            <w:r w:rsidRPr="003F0704">
              <w:rPr>
                <w:rFonts w:ascii="Cambria" w:hAnsi="Cambria"/>
                <w:b/>
              </w:rPr>
              <w:t xml:space="preserve">Criteria </w:t>
            </w:r>
          </w:p>
        </w:tc>
        <w:tc>
          <w:tcPr>
            <w:tcW w:w="3060" w:type="dxa"/>
          </w:tcPr>
          <w:p w14:paraId="475A886E" w14:textId="77777777" w:rsidR="003F0704" w:rsidRPr="003F0704" w:rsidRDefault="003F0704" w:rsidP="00501179">
            <w:pPr>
              <w:jc w:val="center"/>
              <w:rPr>
                <w:rFonts w:ascii="Cambria" w:hAnsi="Cambria"/>
                <w:b/>
              </w:rPr>
            </w:pPr>
            <w:r w:rsidRPr="003F0704">
              <w:rPr>
                <w:rFonts w:ascii="Cambria" w:hAnsi="Cambria"/>
                <w:b/>
              </w:rPr>
              <w:t>Exemplary</w:t>
            </w:r>
          </w:p>
        </w:tc>
        <w:tc>
          <w:tcPr>
            <w:tcW w:w="3060" w:type="dxa"/>
          </w:tcPr>
          <w:p w14:paraId="7730BBC6" w14:textId="77777777" w:rsidR="003F0704" w:rsidRPr="003F0704" w:rsidRDefault="003F0704" w:rsidP="00501179">
            <w:pPr>
              <w:jc w:val="center"/>
              <w:rPr>
                <w:rFonts w:ascii="Cambria" w:hAnsi="Cambria"/>
                <w:b/>
              </w:rPr>
            </w:pPr>
            <w:r w:rsidRPr="003F0704">
              <w:rPr>
                <w:rFonts w:ascii="Cambria" w:hAnsi="Cambria"/>
                <w:b/>
              </w:rPr>
              <w:t>Accomplished</w:t>
            </w:r>
          </w:p>
        </w:tc>
        <w:tc>
          <w:tcPr>
            <w:tcW w:w="3150" w:type="dxa"/>
          </w:tcPr>
          <w:p w14:paraId="23A096A3" w14:textId="77777777" w:rsidR="003F0704" w:rsidRPr="003F0704" w:rsidRDefault="003F0704" w:rsidP="00501179">
            <w:pPr>
              <w:jc w:val="center"/>
              <w:rPr>
                <w:rFonts w:ascii="Cambria" w:hAnsi="Cambria"/>
                <w:b/>
              </w:rPr>
            </w:pPr>
            <w:r w:rsidRPr="003F0704">
              <w:rPr>
                <w:rFonts w:ascii="Cambria" w:hAnsi="Cambria"/>
                <w:b/>
              </w:rPr>
              <w:t>Developing</w:t>
            </w:r>
          </w:p>
        </w:tc>
        <w:tc>
          <w:tcPr>
            <w:tcW w:w="3150" w:type="dxa"/>
          </w:tcPr>
          <w:p w14:paraId="62BFC0DB" w14:textId="77777777" w:rsidR="003F0704" w:rsidRPr="003F0704" w:rsidRDefault="003F0704" w:rsidP="00501179">
            <w:pPr>
              <w:jc w:val="center"/>
              <w:rPr>
                <w:rFonts w:ascii="Cambria" w:hAnsi="Cambria"/>
                <w:b/>
              </w:rPr>
            </w:pPr>
            <w:r w:rsidRPr="003F0704">
              <w:rPr>
                <w:rFonts w:ascii="Cambria" w:hAnsi="Cambria"/>
                <w:b/>
              </w:rPr>
              <w:t xml:space="preserve">Beginning </w:t>
            </w:r>
          </w:p>
        </w:tc>
      </w:tr>
      <w:tr w:rsidR="003F0704" w:rsidRPr="003F0704" w14:paraId="6D21EA58" w14:textId="77777777" w:rsidTr="003F0704">
        <w:trPr>
          <w:trHeight w:val="1241"/>
        </w:trPr>
        <w:tc>
          <w:tcPr>
            <w:tcW w:w="2070" w:type="dxa"/>
          </w:tcPr>
          <w:p w14:paraId="1EEC70FE" w14:textId="77777777" w:rsidR="003F0704" w:rsidRPr="003F0704" w:rsidRDefault="003F0704" w:rsidP="00501179">
            <w:pPr>
              <w:jc w:val="center"/>
              <w:rPr>
                <w:rFonts w:ascii="Cambria" w:hAnsi="Cambria"/>
                <w:sz w:val="28"/>
                <w:szCs w:val="28"/>
              </w:rPr>
            </w:pPr>
          </w:p>
          <w:p w14:paraId="6FB77997" w14:textId="77777777" w:rsidR="003F0704" w:rsidRPr="003F0704" w:rsidRDefault="003F0704" w:rsidP="00501179">
            <w:pPr>
              <w:jc w:val="center"/>
              <w:rPr>
                <w:rFonts w:ascii="Cambria" w:hAnsi="Cambria"/>
                <w:b/>
                <w:sz w:val="28"/>
                <w:szCs w:val="28"/>
              </w:rPr>
            </w:pPr>
            <w:r w:rsidRPr="003F0704">
              <w:rPr>
                <w:rFonts w:ascii="Cambria" w:hAnsi="Cambria"/>
                <w:b/>
                <w:sz w:val="28"/>
                <w:szCs w:val="28"/>
              </w:rPr>
              <w:t>Respect for Self</w:t>
            </w:r>
          </w:p>
        </w:tc>
        <w:tc>
          <w:tcPr>
            <w:tcW w:w="3060" w:type="dxa"/>
          </w:tcPr>
          <w:p w14:paraId="6CC09455" w14:textId="77777777" w:rsidR="003F0704" w:rsidRPr="003F0704" w:rsidRDefault="003F0704" w:rsidP="00501179">
            <w:pPr>
              <w:jc w:val="center"/>
              <w:rPr>
                <w:rFonts w:ascii="Cambria" w:hAnsi="Cambria"/>
              </w:rPr>
            </w:pPr>
            <w:r w:rsidRPr="003F0704">
              <w:rPr>
                <w:rFonts w:ascii="Cambria" w:hAnsi="Cambria"/>
              </w:rPr>
              <w:t>Always shows up on time, fully prepared and chooses excellence on every task</w:t>
            </w:r>
          </w:p>
        </w:tc>
        <w:tc>
          <w:tcPr>
            <w:tcW w:w="3060" w:type="dxa"/>
          </w:tcPr>
          <w:p w14:paraId="33077219" w14:textId="77777777" w:rsidR="003F0704" w:rsidRPr="003F0704" w:rsidRDefault="003F0704" w:rsidP="00501179">
            <w:pPr>
              <w:jc w:val="center"/>
              <w:rPr>
                <w:rFonts w:ascii="Cambria" w:hAnsi="Cambria"/>
              </w:rPr>
            </w:pPr>
            <w:r w:rsidRPr="003F0704">
              <w:rPr>
                <w:rFonts w:ascii="Cambria" w:hAnsi="Cambria"/>
              </w:rPr>
              <w:t>Mostly shows up on time, prepared and chooses excellence on most tasks</w:t>
            </w:r>
          </w:p>
        </w:tc>
        <w:tc>
          <w:tcPr>
            <w:tcW w:w="3150" w:type="dxa"/>
          </w:tcPr>
          <w:p w14:paraId="3FB0EE3E" w14:textId="77777777" w:rsidR="003F0704" w:rsidRPr="003F0704" w:rsidRDefault="003F0704" w:rsidP="00501179">
            <w:pPr>
              <w:jc w:val="center"/>
              <w:rPr>
                <w:rFonts w:ascii="Cambria" w:hAnsi="Cambria"/>
              </w:rPr>
            </w:pPr>
            <w:r w:rsidRPr="003F0704">
              <w:rPr>
                <w:rFonts w:ascii="Cambria" w:hAnsi="Cambria"/>
              </w:rPr>
              <w:t>Sometimes shows up on time, partially prepared and attempts to choose excellence on some tasks</w:t>
            </w:r>
          </w:p>
        </w:tc>
        <w:tc>
          <w:tcPr>
            <w:tcW w:w="3150" w:type="dxa"/>
          </w:tcPr>
          <w:p w14:paraId="01B08D1B" w14:textId="77777777" w:rsidR="003F0704" w:rsidRPr="003F0704" w:rsidRDefault="003F0704" w:rsidP="00501179">
            <w:pPr>
              <w:jc w:val="center"/>
              <w:rPr>
                <w:rFonts w:ascii="Cambria" w:hAnsi="Cambria"/>
              </w:rPr>
            </w:pPr>
            <w:r w:rsidRPr="003F0704">
              <w:rPr>
                <w:rFonts w:ascii="Cambria" w:hAnsi="Cambria"/>
              </w:rPr>
              <w:t>Lacks the academic maturity to show up on time, is unprepared and demonstrates little to no ability to choose excellence</w:t>
            </w:r>
          </w:p>
        </w:tc>
      </w:tr>
      <w:tr w:rsidR="003F0704" w:rsidRPr="003F0704" w14:paraId="43BEC9E6" w14:textId="77777777" w:rsidTr="003F0704">
        <w:trPr>
          <w:trHeight w:val="1340"/>
        </w:trPr>
        <w:tc>
          <w:tcPr>
            <w:tcW w:w="2070" w:type="dxa"/>
          </w:tcPr>
          <w:p w14:paraId="49283240" w14:textId="77777777" w:rsidR="003F0704" w:rsidRPr="003F0704" w:rsidRDefault="003F0704" w:rsidP="00501179">
            <w:pPr>
              <w:jc w:val="center"/>
              <w:rPr>
                <w:rFonts w:ascii="Cambria" w:hAnsi="Cambria"/>
                <w:sz w:val="28"/>
                <w:szCs w:val="28"/>
              </w:rPr>
            </w:pPr>
          </w:p>
          <w:p w14:paraId="261C8A9B" w14:textId="77777777" w:rsidR="003F0704" w:rsidRPr="003F0704" w:rsidRDefault="003F0704" w:rsidP="00501179">
            <w:pPr>
              <w:jc w:val="center"/>
              <w:rPr>
                <w:rFonts w:ascii="Cambria" w:hAnsi="Cambria"/>
                <w:b/>
                <w:sz w:val="28"/>
                <w:szCs w:val="28"/>
              </w:rPr>
            </w:pPr>
            <w:r w:rsidRPr="003F0704">
              <w:rPr>
                <w:rFonts w:ascii="Cambria" w:hAnsi="Cambria"/>
                <w:b/>
                <w:sz w:val="28"/>
                <w:szCs w:val="28"/>
              </w:rPr>
              <w:t>Respect for Others</w:t>
            </w:r>
          </w:p>
        </w:tc>
        <w:tc>
          <w:tcPr>
            <w:tcW w:w="3060" w:type="dxa"/>
          </w:tcPr>
          <w:p w14:paraId="2FFE2F7B" w14:textId="77777777" w:rsidR="003F0704" w:rsidRPr="003F0704" w:rsidRDefault="003F0704" w:rsidP="00501179">
            <w:pPr>
              <w:jc w:val="center"/>
              <w:rPr>
                <w:rFonts w:ascii="Cambria" w:hAnsi="Cambria"/>
              </w:rPr>
            </w:pPr>
            <w:r w:rsidRPr="003F0704">
              <w:rPr>
                <w:rFonts w:ascii="Cambria" w:hAnsi="Cambria"/>
              </w:rPr>
              <w:t xml:space="preserve">Always listens to others with an open mind and pushes others to empathize – Exhibits consideration without being asked </w:t>
            </w:r>
          </w:p>
          <w:p w14:paraId="45704CFD" w14:textId="77777777" w:rsidR="003F0704" w:rsidRPr="003F0704" w:rsidRDefault="003F0704" w:rsidP="00501179">
            <w:pPr>
              <w:jc w:val="center"/>
              <w:rPr>
                <w:rFonts w:ascii="Cambria" w:hAnsi="Cambria"/>
              </w:rPr>
            </w:pPr>
          </w:p>
        </w:tc>
        <w:tc>
          <w:tcPr>
            <w:tcW w:w="3060" w:type="dxa"/>
          </w:tcPr>
          <w:p w14:paraId="00464E72" w14:textId="77777777" w:rsidR="003F0704" w:rsidRPr="003F0704" w:rsidRDefault="003F0704" w:rsidP="00501179">
            <w:pPr>
              <w:jc w:val="center"/>
              <w:rPr>
                <w:rFonts w:ascii="Cambria" w:hAnsi="Cambria"/>
              </w:rPr>
            </w:pPr>
            <w:r w:rsidRPr="003F0704">
              <w:rPr>
                <w:rFonts w:ascii="Cambria" w:hAnsi="Cambria"/>
              </w:rPr>
              <w:t>Mostly listens to others with an open mind and demonstrates empathy</w:t>
            </w:r>
          </w:p>
        </w:tc>
        <w:tc>
          <w:tcPr>
            <w:tcW w:w="3150" w:type="dxa"/>
          </w:tcPr>
          <w:p w14:paraId="243C184C" w14:textId="77777777" w:rsidR="003F0704" w:rsidRPr="003F0704" w:rsidRDefault="003F0704" w:rsidP="00501179">
            <w:pPr>
              <w:jc w:val="center"/>
              <w:rPr>
                <w:rFonts w:ascii="Cambria" w:hAnsi="Cambria"/>
              </w:rPr>
            </w:pPr>
            <w:r w:rsidRPr="003F0704">
              <w:rPr>
                <w:rFonts w:ascii="Cambria" w:hAnsi="Cambria"/>
              </w:rPr>
              <w:t xml:space="preserve">Attempts to listen to others with an open mind and empathize </w:t>
            </w:r>
          </w:p>
        </w:tc>
        <w:tc>
          <w:tcPr>
            <w:tcW w:w="3150" w:type="dxa"/>
          </w:tcPr>
          <w:p w14:paraId="307CEDE2" w14:textId="77777777" w:rsidR="003F0704" w:rsidRPr="003F0704" w:rsidRDefault="003F0704" w:rsidP="00501179">
            <w:pPr>
              <w:jc w:val="center"/>
              <w:rPr>
                <w:rFonts w:ascii="Cambria" w:hAnsi="Cambria"/>
              </w:rPr>
            </w:pPr>
            <w:r w:rsidRPr="003F0704">
              <w:rPr>
                <w:rFonts w:ascii="Cambria" w:hAnsi="Cambria"/>
              </w:rPr>
              <w:t>Lacks the academic maturity to listen to others with an open mind and does not demonstrate empathy</w:t>
            </w:r>
          </w:p>
        </w:tc>
      </w:tr>
      <w:tr w:rsidR="003F0704" w:rsidRPr="003F0704" w14:paraId="7D7A2C84" w14:textId="77777777" w:rsidTr="003F0704">
        <w:trPr>
          <w:trHeight w:val="1520"/>
        </w:trPr>
        <w:tc>
          <w:tcPr>
            <w:tcW w:w="2070" w:type="dxa"/>
          </w:tcPr>
          <w:p w14:paraId="09544B62" w14:textId="77777777" w:rsidR="003F0704" w:rsidRPr="003F0704" w:rsidRDefault="003F0704" w:rsidP="00501179">
            <w:pPr>
              <w:jc w:val="center"/>
              <w:rPr>
                <w:rFonts w:ascii="Cambria" w:hAnsi="Cambria"/>
                <w:sz w:val="28"/>
                <w:szCs w:val="28"/>
              </w:rPr>
            </w:pPr>
          </w:p>
          <w:p w14:paraId="01DCA561" w14:textId="77777777" w:rsidR="003F0704" w:rsidRPr="003F0704" w:rsidRDefault="003F0704" w:rsidP="00501179">
            <w:pPr>
              <w:jc w:val="center"/>
              <w:rPr>
                <w:rFonts w:ascii="Cambria" w:hAnsi="Cambria"/>
                <w:b/>
                <w:sz w:val="28"/>
                <w:szCs w:val="28"/>
              </w:rPr>
            </w:pPr>
            <w:r w:rsidRPr="003F0704">
              <w:rPr>
                <w:rFonts w:ascii="Cambria" w:hAnsi="Cambria"/>
                <w:b/>
                <w:sz w:val="28"/>
                <w:szCs w:val="28"/>
              </w:rPr>
              <w:t xml:space="preserve">Respect for Dress Code </w:t>
            </w:r>
          </w:p>
        </w:tc>
        <w:tc>
          <w:tcPr>
            <w:tcW w:w="3060" w:type="dxa"/>
          </w:tcPr>
          <w:p w14:paraId="08C12540" w14:textId="77777777" w:rsidR="003F0704" w:rsidRPr="003F0704" w:rsidRDefault="003F0704" w:rsidP="00501179">
            <w:pPr>
              <w:jc w:val="center"/>
              <w:rPr>
                <w:rFonts w:ascii="Cambria" w:hAnsi="Cambria"/>
              </w:rPr>
            </w:pPr>
            <w:r w:rsidRPr="003F0704">
              <w:rPr>
                <w:rFonts w:ascii="Cambria" w:hAnsi="Cambria"/>
              </w:rPr>
              <w:t>Always arrives, stays in for the duration of the class and leaves in dress code</w:t>
            </w:r>
          </w:p>
        </w:tc>
        <w:tc>
          <w:tcPr>
            <w:tcW w:w="3060" w:type="dxa"/>
          </w:tcPr>
          <w:p w14:paraId="74BEC5C4" w14:textId="77777777" w:rsidR="003F0704" w:rsidRPr="003F0704" w:rsidRDefault="003F0704" w:rsidP="00501179">
            <w:pPr>
              <w:jc w:val="center"/>
              <w:rPr>
                <w:rFonts w:ascii="Cambria" w:hAnsi="Cambria"/>
              </w:rPr>
            </w:pPr>
            <w:r w:rsidRPr="003F0704">
              <w:rPr>
                <w:rFonts w:ascii="Cambria" w:hAnsi="Cambria"/>
              </w:rPr>
              <w:t>Needs almost no reminders about  arriving, staying in for the duration of the class and leaving in dress code</w:t>
            </w:r>
          </w:p>
        </w:tc>
        <w:tc>
          <w:tcPr>
            <w:tcW w:w="3150" w:type="dxa"/>
          </w:tcPr>
          <w:p w14:paraId="55B5E5E8" w14:textId="77777777" w:rsidR="003F0704" w:rsidRPr="003F0704" w:rsidRDefault="003F0704" w:rsidP="00501179">
            <w:pPr>
              <w:jc w:val="center"/>
              <w:rPr>
                <w:rFonts w:ascii="Cambria" w:hAnsi="Cambria"/>
              </w:rPr>
            </w:pPr>
            <w:r w:rsidRPr="003F0704">
              <w:rPr>
                <w:rFonts w:ascii="Cambria" w:hAnsi="Cambria"/>
              </w:rPr>
              <w:t>Needs frequent reminders about arriving, staying in for the duration of the class and leaving in dress code</w:t>
            </w:r>
          </w:p>
        </w:tc>
        <w:tc>
          <w:tcPr>
            <w:tcW w:w="3150" w:type="dxa"/>
          </w:tcPr>
          <w:p w14:paraId="3E41CD9F" w14:textId="77777777" w:rsidR="003F0704" w:rsidRPr="003F0704" w:rsidRDefault="003F0704" w:rsidP="00501179">
            <w:pPr>
              <w:jc w:val="center"/>
              <w:rPr>
                <w:rFonts w:ascii="Cambria" w:hAnsi="Cambria"/>
              </w:rPr>
            </w:pPr>
            <w:r w:rsidRPr="003F0704">
              <w:rPr>
                <w:rFonts w:ascii="Cambria" w:hAnsi="Cambria"/>
              </w:rPr>
              <w:t>Despite being addressed, student chooses to not comply with the dress code</w:t>
            </w:r>
          </w:p>
        </w:tc>
      </w:tr>
      <w:tr w:rsidR="003F0704" w:rsidRPr="003F0704" w14:paraId="211EBDF4" w14:textId="77777777" w:rsidTr="003F0704">
        <w:trPr>
          <w:trHeight w:val="1547"/>
        </w:trPr>
        <w:tc>
          <w:tcPr>
            <w:tcW w:w="2070" w:type="dxa"/>
          </w:tcPr>
          <w:p w14:paraId="48862D22" w14:textId="0824D9B5" w:rsidR="003F0704" w:rsidRPr="003F0704" w:rsidRDefault="003F0704" w:rsidP="00501179">
            <w:pPr>
              <w:jc w:val="center"/>
              <w:rPr>
                <w:rFonts w:ascii="Cambria" w:hAnsi="Cambria"/>
                <w:b/>
                <w:sz w:val="28"/>
                <w:szCs w:val="28"/>
              </w:rPr>
            </w:pPr>
            <w:r w:rsidRPr="003F0704">
              <w:rPr>
                <w:rFonts w:ascii="Cambria" w:hAnsi="Cambria"/>
                <w:b/>
                <w:sz w:val="28"/>
                <w:szCs w:val="28"/>
              </w:rPr>
              <w:t>Choosing Respectful Language</w:t>
            </w:r>
          </w:p>
        </w:tc>
        <w:tc>
          <w:tcPr>
            <w:tcW w:w="3060" w:type="dxa"/>
          </w:tcPr>
          <w:p w14:paraId="5E7E499E" w14:textId="08C09CC5" w:rsidR="003F0704" w:rsidRPr="003F0704" w:rsidRDefault="003F0704" w:rsidP="00501179">
            <w:pPr>
              <w:jc w:val="center"/>
              <w:rPr>
                <w:rFonts w:ascii="Cambria" w:hAnsi="Cambria"/>
              </w:rPr>
            </w:pPr>
            <w:r w:rsidRPr="003F0704">
              <w:rPr>
                <w:rFonts w:ascii="Cambria" w:hAnsi="Cambria"/>
              </w:rPr>
              <w:t xml:space="preserve">Always chooses acceptable words for a professional, academic environment </w:t>
            </w:r>
          </w:p>
        </w:tc>
        <w:tc>
          <w:tcPr>
            <w:tcW w:w="3060" w:type="dxa"/>
          </w:tcPr>
          <w:p w14:paraId="2DDB0B31" w14:textId="604AE4E4" w:rsidR="003F0704" w:rsidRPr="003F0704" w:rsidRDefault="003F0704" w:rsidP="00501179">
            <w:pPr>
              <w:jc w:val="center"/>
              <w:rPr>
                <w:rFonts w:ascii="Cambria" w:hAnsi="Cambria"/>
              </w:rPr>
            </w:pPr>
            <w:r w:rsidRPr="003F0704">
              <w:rPr>
                <w:rFonts w:ascii="Cambria" w:hAnsi="Cambria"/>
              </w:rPr>
              <w:t>Mostly chooses acceptable words for a professional, academic environment</w:t>
            </w:r>
          </w:p>
        </w:tc>
        <w:tc>
          <w:tcPr>
            <w:tcW w:w="3150" w:type="dxa"/>
          </w:tcPr>
          <w:p w14:paraId="474913A4" w14:textId="343BE8ED" w:rsidR="003F0704" w:rsidRPr="003F0704" w:rsidRDefault="003F0704" w:rsidP="00501179">
            <w:pPr>
              <w:jc w:val="center"/>
              <w:rPr>
                <w:rFonts w:ascii="Cambria" w:hAnsi="Cambria"/>
              </w:rPr>
            </w:pPr>
            <w:r w:rsidRPr="003F0704">
              <w:rPr>
                <w:rFonts w:ascii="Cambria" w:hAnsi="Cambria"/>
              </w:rPr>
              <w:t>Sometimes chooses acceptable words for a professional, academic environment</w:t>
            </w:r>
          </w:p>
        </w:tc>
        <w:tc>
          <w:tcPr>
            <w:tcW w:w="3150" w:type="dxa"/>
          </w:tcPr>
          <w:p w14:paraId="5983674C" w14:textId="7963ADBA" w:rsidR="003F0704" w:rsidRPr="003F0704" w:rsidRDefault="003F0704" w:rsidP="00501179">
            <w:pPr>
              <w:jc w:val="center"/>
              <w:rPr>
                <w:rFonts w:ascii="Cambria" w:hAnsi="Cambria"/>
              </w:rPr>
            </w:pPr>
            <w:r w:rsidRPr="003F0704">
              <w:rPr>
                <w:rFonts w:ascii="Cambria" w:hAnsi="Cambria"/>
              </w:rPr>
              <w:t>Consistently chooses unacceptable words for a professional, academic environment</w:t>
            </w:r>
          </w:p>
        </w:tc>
      </w:tr>
    </w:tbl>
    <w:p w14:paraId="401B7DF2" w14:textId="77777777" w:rsidR="003F0704" w:rsidRPr="003F0704" w:rsidRDefault="003F0704" w:rsidP="003F0704">
      <w:pPr>
        <w:rPr>
          <w:rFonts w:ascii="Cambria" w:hAnsi="Cambria"/>
          <w:sz w:val="24"/>
          <w:szCs w:val="24"/>
        </w:rPr>
      </w:pPr>
      <w:r w:rsidRPr="003F0704">
        <w:rPr>
          <w:rFonts w:ascii="Cambria" w:hAnsi="Cambria"/>
          <w:sz w:val="24"/>
          <w:szCs w:val="24"/>
        </w:rPr>
        <w:t xml:space="preserve">Student Reflection: </w:t>
      </w:r>
    </w:p>
    <w:p w14:paraId="41F6720C" w14:textId="77777777" w:rsidR="003F0704" w:rsidRPr="003F0704" w:rsidRDefault="003F0704" w:rsidP="00760FE9">
      <w:pPr>
        <w:rPr>
          <w:rFonts w:ascii="Cambria" w:hAnsi="Cambria"/>
        </w:rPr>
      </w:pPr>
    </w:p>
    <w:p w14:paraId="71F73704" w14:textId="77777777" w:rsidR="003F0704" w:rsidRPr="003F0704" w:rsidRDefault="003F0704" w:rsidP="00760FE9">
      <w:pPr>
        <w:rPr>
          <w:rFonts w:ascii="Cambria" w:hAnsi="Cambria"/>
        </w:rPr>
      </w:pPr>
    </w:p>
    <w:p w14:paraId="34069A93" w14:textId="77777777" w:rsidR="003F0704" w:rsidRPr="003F0704" w:rsidRDefault="003F0704" w:rsidP="00760FE9">
      <w:pPr>
        <w:rPr>
          <w:rFonts w:ascii="Cambria" w:hAnsi="Cambria"/>
        </w:rPr>
      </w:pPr>
    </w:p>
    <w:p w14:paraId="7C64D8A2" w14:textId="77777777" w:rsidR="003F0704" w:rsidRPr="003F0704" w:rsidRDefault="003F0704" w:rsidP="00760FE9">
      <w:pPr>
        <w:rPr>
          <w:rFonts w:ascii="Cambria" w:hAnsi="Cambria"/>
        </w:rPr>
      </w:pPr>
    </w:p>
    <w:p w14:paraId="07627CB2" w14:textId="77777777" w:rsidR="003F0704" w:rsidRDefault="003F0704" w:rsidP="003F0704">
      <w:pPr>
        <w:spacing w:line="240" w:lineRule="auto"/>
        <w:textAlignment w:val="baseline"/>
        <w:rPr>
          <w:rFonts w:ascii="Cambria" w:eastAsia="Times New Roman" w:hAnsi="Cambria" w:cs="Times New Roman"/>
          <w:color w:val="000000" w:themeColor="text1"/>
        </w:rPr>
      </w:pPr>
    </w:p>
    <w:p w14:paraId="482D87BD" w14:textId="77777777" w:rsidR="003F0704" w:rsidRDefault="003F0704" w:rsidP="003F0704">
      <w:pPr>
        <w:spacing w:line="240" w:lineRule="auto"/>
        <w:textAlignment w:val="baseline"/>
        <w:rPr>
          <w:rFonts w:ascii="Cambria" w:eastAsia="Times New Roman" w:hAnsi="Cambria" w:cs="Times New Roman"/>
          <w:color w:val="000000" w:themeColor="text1"/>
        </w:rPr>
      </w:pPr>
    </w:p>
    <w:p w14:paraId="15BD2691" w14:textId="77777777" w:rsidR="003F0704" w:rsidRDefault="003F0704" w:rsidP="003F0704">
      <w:pPr>
        <w:spacing w:line="240" w:lineRule="auto"/>
        <w:textAlignment w:val="baseline"/>
        <w:rPr>
          <w:rFonts w:ascii="Cambria" w:eastAsia="Times New Roman" w:hAnsi="Cambria" w:cs="Times New Roman"/>
          <w:color w:val="000000" w:themeColor="text1"/>
        </w:rPr>
      </w:pPr>
    </w:p>
    <w:p w14:paraId="147D5867" w14:textId="77777777" w:rsidR="003F0704" w:rsidRPr="003F0704" w:rsidRDefault="003F0704" w:rsidP="003F0704">
      <w:pPr>
        <w:spacing w:line="240" w:lineRule="auto"/>
        <w:textAlignment w:val="baseline"/>
        <w:rPr>
          <w:rFonts w:ascii="Cambria" w:eastAsia="Times New Roman" w:hAnsi="Cambria" w:cs="Times New Roman"/>
          <w:color w:val="000000" w:themeColor="text1"/>
        </w:rPr>
      </w:pPr>
    </w:p>
    <w:p w14:paraId="5724FCCE" w14:textId="77777777" w:rsidR="003F0704" w:rsidRDefault="003F0704" w:rsidP="003F0704">
      <w:pPr>
        <w:jc w:val="center"/>
        <w:rPr>
          <w:rFonts w:ascii="Cambria" w:hAnsi="Cambria"/>
          <w:b/>
          <w:sz w:val="24"/>
          <w:szCs w:val="24"/>
          <w:u w:val="single"/>
        </w:rPr>
      </w:pPr>
    </w:p>
    <w:p w14:paraId="685669AA" w14:textId="152812AB" w:rsidR="003F0704" w:rsidRPr="003F0704" w:rsidRDefault="003F0704" w:rsidP="003F0704">
      <w:pPr>
        <w:jc w:val="center"/>
        <w:rPr>
          <w:rFonts w:ascii="Cambria" w:hAnsi="Cambria"/>
          <w:b/>
          <w:sz w:val="24"/>
          <w:szCs w:val="24"/>
          <w:u w:val="single"/>
        </w:rPr>
      </w:pPr>
      <w:r w:rsidRPr="003F0704">
        <w:rPr>
          <w:rFonts w:ascii="Cambria" w:hAnsi="Cambria"/>
          <w:b/>
          <w:sz w:val="24"/>
          <w:szCs w:val="24"/>
          <w:u w:val="single"/>
        </w:rPr>
        <w:lastRenderedPageBreak/>
        <w:t>Civic Rubric</w:t>
      </w:r>
    </w:p>
    <w:p w14:paraId="47547F26" w14:textId="3D60DDE6" w:rsidR="003F0704" w:rsidRPr="003F0704" w:rsidRDefault="003F0704" w:rsidP="003F0704">
      <w:pPr>
        <w:spacing w:line="240" w:lineRule="auto"/>
        <w:textAlignment w:val="baseline"/>
        <w:rPr>
          <w:rFonts w:ascii="Cambria" w:eastAsia="Times New Roman" w:hAnsi="Cambria" w:cs="Segoe UI"/>
          <w:sz w:val="12"/>
          <w:szCs w:val="12"/>
        </w:rPr>
      </w:pPr>
      <w:r w:rsidRPr="003F0704">
        <w:rPr>
          <w:rFonts w:ascii="Cambria" w:eastAsia="Times New Roman" w:hAnsi="Cambria" w:cs="Times New Roman"/>
          <w:color w:val="000000" w:themeColor="text1"/>
        </w:rPr>
        <w:t>Civic Expectation: Students will utilize opportunities to embrace diversity through engagement in school programs, cultural activities, and the neighborhood community</w:t>
      </w:r>
      <w:r>
        <w:rPr>
          <w:rFonts w:ascii="Cambria" w:eastAsia="Times New Roman" w:hAnsi="Cambria" w:cs="Times New Roman"/>
          <w:color w:val="000000" w:themeColor="text1"/>
        </w:rPr>
        <w:t>.</w:t>
      </w:r>
    </w:p>
    <w:tbl>
      <w:tblPr>
        <w:tblW w:w="14490" w:type="dxa"/>
        <w:tblInd w:w="-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3060"/>
        <w:gridCol w:w="3060"/>
        <w:gridCol w:w="3150"/>
        <w:gridCol w:w="3150"/>
      </w:tblGrid>
      <w:tr w:rsidR="003F0704" w:rsidRPr="003F0704" w14:paraId="1EC06444" w14:textId="77777777" w:rsidTr="003F0704">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9EA308" w14:textId="77777777" w:rsidR="003F0704" w:rsidRPr="003F0704" w:rsidRDefault="003F0704" w:rsidP="00501179">
            <w:pPr>
              <w:spacing w:beforeAutospacing="1" w:afterAutospacing="1" w:line="240" w:lineRule="auto"/>
              <w:jc w:val="center"/>
              <w:textAlignment w:val="baseline"/>
              <w:rPr>
                <w:rFonts w:ascii="Cambria" w:eastAsia="Times New Roman" w:hAnsi="Cambria" w:cs="Segoe UI"/>
                <w:sz w:val="12"/>
                <w:szCs w:val="12"/>
              </w:rPr>
            </w:pPr>
          </w:p>
        </w:tc>
        <w:tc>
          <w:tcPr>
            <w:tcW w:w="3060"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hideMark/>
          </w:tcPr>
          <w:p w14:paraId="53E135A8" w14:textId="77777777" w:rsidR="003F0704" w:rsidRPr="003F0704" w:rsidRDefault="003F0704" w:rsidP="00501179">
            <w:pPr>
              <w:spacing w:beforeAutospacing="1" w:afterAutospacing="1" w:line="240" w:lineRule="auto"/>
              <w:jc w:val="center"/>
              <w:textAlignment w:val="baseline"/>
              <w:rPr>
                <w:rFonts w:ascii="Cambria" w:eastAsia="Times New Roman" w:hAnsi="Cambria" w:cs="Segoe UI"/>
                <w:sz w:val="12"/>
                <w:szCs w:val="12"/>
              </w:rPr>
            </w:pPr>
            <w:r w:rsidRPr="003F0704">
              <w:rPr>
                <w:rFonts w:ascii="Cambria" w:eastAsia="Times New Roman" w:hAnsi="Cambria" w:cs="Times New Roman"/>
                <w:b/>
                <w:bCs/>
                <w:sz w:val="24"/>
                <w:szCs w:val="24"/>
              </w:rPr>
              <w:t>4</w:t>
            </w:r>
          </w:p>
        </w:tc>
        <w:tc>
          <w:tcPr>
            <w:tcW w:w="3060"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hideMark/>
          </w:tcPr>
          <w:p w14:paraId="01D46060" w14:textId="77777777" w:rsidR="003F0704" w:rsidRPr="003F0704" w:rsidRDefault="003F0704" w:rsidP="00501179">
            <w:pPr>
              <w:spacing w:beforeAutospacing="1" w:afterAutospacing="1" w:line="240" w:lineRule="auto"/>
              <w:jc w:val="center"/>
              <w:textAlignment w:val="baseline"/>
              <w:rPr>
                <w:rFonts w:ascii="Cambria" w:eastAsia="Times New Roman" w:hAnsi="Cambria" w:cs="Segoe UI"/>
                <w:sz w:val="12"/>
                <w:szCs w:val="12"/>
              </w:rPr>
            </w:pPr>
            <w:r w:rsidRPr="003F0704">
              <w:rPr>
                <w:rFonts w:ascii="Cambria" w:eastAsia="Times New Roman" w:hAnsi="Cambria" w:cs="Times New Roman"/>
                <w:b/>
                <w:bCs/>
                <w:sz w:val="24"/>
                <w:szCs w:val="24"/>
              </w:rPr>
              <w:t>3</w:t>
            </w:r>
          </w:p>
        </w:tc>
        <w:tc>
          <w:tcPr>
            <w:tcW w:w="3150"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hideMark/>
          </w:tcPr>
          <w:p w14:paraId="4B81FD65" w14:textId="77777777" w:rsidR="003F0704" w:rsidRPr="003F0704" w:rsidRDefault="003F0704" w:rsidP="00501179">
            <w:pPr>
              <w:spacing w:beforeAutospacing="1" w:afterAutospacing="1" w:line="240" w:lineRule="auto"/>
              <w:jc w:val="center"/>
              <w:textAlignment w:val="baseline"/>
              <w:rPr>
                <w:rFonts w:ascii="Cambria" w:eastAsia="Times New Roman" w:hAnsi="Cambria" w:cs="Segoe UI"/>
                <w:sz w:val="12"/>
                <w:szCs w:val="12"/>
              </w:rPr>
            </w:pPr>
            <w:r w:rsidRPr="003F0704">
              <w:rPr>
                <w:rFonts w:ascii="Cambria" w:eastAsia="Times New Roman" w:hAnsi="Cambria" w:cs="Times New Roman"/>
                <w:b/>
                <w:bCs/>
                <w:sz w:val="24"/>
                <w:szCs w:val="24"/>
              </w:rPr>
              <w:t>2</w:t>
            </w:r>
          </w:p>
        </w:tc>
        <w:tc>
          <w:tcPr>
            <w:tcW w:w="3150"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hideMark/>
          </w:tcPr>
          <w:p w14:paraId="54E2E036" w14:textId="77777777" w:rsidR="003F0704" w:rsidRPr="003F0704" w:rsidRDefault="003F0704" w:rsidP="00501179">
            <w:pPr>
              <w:spacing w:beforeAutospacing="1" w:afterAutospacing="1" w:line="240" w:lineRule="auto"/>
              <w:jc w:val="center"/>
              <w:textAlignment w:val="baseline"/>
              <w:rPr>
                <w:rFonts w:ascii="Cambria" w:eastAsia="Times New Roman" w:hAnsi="Cambria" w:cs="Segoe UI"/>
                <w:sz w:val="12"/>
                <w:szCs w:val="12"/>
              </w:rPr>
            </w:pPr>
            <w:r w:rsidRPr="003F0704">
              <w:rPr>
                <w:rFonts w:ascii="Cambria" w:eastAsia="Times New Roman" w:hAnsi="Cambria" w:cs="Times New Roman"/>
                <w:b/>
                <w:bCs/>
                <w:sz w:val="24"/>
                <w:szCs w:val="24"/>
              </w:rPr>
              <w:t>1</w:t>
            </w:r>
          </w:p>
        </w:tc>
      </w:tr>
      <w:tr w:rsidR="003F0704" w:rsidRPr="003F0704" w14:paraId="29EB7384" w14:textId="77777777" w:rsidTr="003F0704">
        <w:tc>
          <w:tcPr>
            <w:tcW w:w="207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55D346B7" w14:textId="77777777" w:rsidR="003F0704" w:rsidRPr="003F0704" w:rsidRDefault="003F0704" w:rsidP="00501179">
            <w:pPr>
              <w:spacing w:beforeAutospacing="1" w:afterAutospacing="1" w:line="240" w:lineRule="auto"/>
              <w:jc w:val="center"/>
              <w:textAlignment w:val="baseline"/>
              <w:rPr>
                <w:rFonts w:ascii="Cambria" w:eastAsia="Times New Roman" w:hAnsi="Cambria" w:cs="Segoe UI"/>
                <w:sz w:val="12"/>
                <w:szCs w:val="12"/>
              </w:rPr>
            </w:pPr>
            <w:r w:rsidRPr="003F0704">
              <w:rPr>
                <w:rFonts w:ascii="Cambria" w:eastAsia="Times New Roman" w:hAnsi="Cambria" w:cs="Times New Roman"/>
                <w:b/>
                <w:bCs/>
                <w:sz w:val="24"/>
                <w:szCs w:val="24"/>
              </w:rPr>
              <w:t>Criteria</w:t>
            </w:r>
          </w:p>
        </w:tc>
        <w:tc>
          <w:tcPr>
            <w:tcW w:w="306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54CB54C" w14:textId="77777777" w:rsidR="003F0704" w:rsidRPr="003F0704" w:rsidRDefault="003F0704" w:rsidP="00501179">
            <w:pPr>
              <w:spacing w:beforeAutospacing="1" w:afterAutospacing="1" w:line="240" w:lineRule="auto"/>
              <w:jc w:val="center"/>
              <w:textAlignment w:val="baseline"/>
              <w:rPr>
                <w:rFonts w:ascii="Cambria" w:eastAsia="Times New Roman" w:hAnsi="Cambria" w:cs="Segoe UI"/>
                <w:sz w:val="12"/>
                <w:szCs w:val="12"/>
              </w:rPr>
            </w:pPr>
            <w:r w:rsidRPr="003F0704">
              <w:rPr>
                <w:rFonts w:ascii="Cambria" w:eastAsia="Times New Roman" w:hAnsi="Cambria" w:cs="Times New Roman"/>
                <w:b/>
                <w:bCs/>
                <w:sz w:val="24"/>
                <w:szCs w:val="24"/>
              </w:rPr>
              <w:t>Exemplary</w:t>
            </w:r>
          </w:p>
        </w:tc>
        <w:tc>
          <w:tcPr>
            <w:tcW w:w="306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AD3DDC9" w14:textId="77777777" w:rsidR="003F0704" w:rsidRPr="003F0704" w:rsidRDefault="003F0704" w:rsidP="00501179">
            <w:pPr>
              <w:spacing w:beforeAutospacing="1" w:afterAutospacing="1" w:line="240" w:lineRule="auto"/>
              <w:jc w:val="center"/>
              <w:textAlignment w:val="baseline"/>
              <w:rPr>
                <w:rFonts w:ascii="Cambria" w:eastAsia="Times New Roman" w:hAnsi="Cambria" w:cs="Segoe UI"/>
                <w:sz w:val="12"/>
                <w:szCs w:val="12"/>
              </w:rPr>
            </w:pPr>
            <w:r w:rsidRPr="003F0704">
              <w:rPr>
                <w:rFonts w:ascii="Cambria" w:eastAsia="Times New Roman" w:hAnsi="Cambria" w:cs="Times New Roman"/>
                <w:b/>
                <w:bCs/>
                <w:sz w:val="24"/>
                <w:szCs w:val="24"/>
              </w:rPr>
              <w:t>Accomplished</w:t>
            </w:r>
          </w:p>
        </w:tc>
        <w:tc>
          <w:tcPr>
            <w:tcW w:w="31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CF00BD5" w14:textId="77777777" w:rsidR="003F0704" w:rsidRPr="003F0704" w:rsidRDefault="003F0704" w:rsidP="00501179">
            <w:pPr>
              <w:spacing w:beforeAutospacing="1" w:afterAutospacing="1" w:line="240" w:lineRule="auto"/>
              <w:jc w:val="center"/>
              <w:textAlignment w:val="baseline"/>
              <w:rPr>
                <w:rFonts w:ascii="Cambria" w:eastAsia="Times New Roman" w:hAnsi="Cambria" w:cs="Segoe UI"/>
                <w:sz w:val="12"/>
                <w:szCs w:val="12"/>
              </w:rPr>
            </w:pPr>
            <w:r w:rsidRPr="003F0704">
              <w:rPr>
                <w:rFonts w:ascii="Cambria" w:eastAsia="Times New Roman" w:hAnsi="Cambria" w:cs="Times New Roman"/>
                <w:b/>
                <w:bCs/>
                <w:sz w:val="24"/>
                <w:szCs w:val="24"/>
              </w:rPr>
              <w:t>Developing</w:t>
            </w:r>
          </w:p>
        </w:tc>
        <w:tc>
          <w:tcPr>
            <w:tcW w:w="31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002E3D7" w14:textId="77777777" w:rsidR="003F0704" w:rsidRPr="003F0704" w:rsidRDefault="003F0704" w:rsidP="00501179">
            <w:pPr>
              <w:spacing w:beforeAutospacing="1" w:afterAutospacing="1" w:line="240" w:lineRule="auto"/>
              <w:jc w:val="center"/>
              <w:textAlignment w:val="baseline"/>
              <w:rPr>
                <w:rFonts w:ascii="Cambria" w:eastAsia="Times New Roman" w:hAnsi="Cambria" w:cs="Segoe UI"/>
                <w:sz w:val="12"/>
                <w:szCs w:val="12"/>
              </w:rPr>
            </w:pPr>
            <w:r w:rsidRPr="003F0704">
              <w:rPr>
                <w:rFonts w:ascii="Cambria" w:eastAsia="Times New Roman" w:hAnsi="Cambria" w:cs="Times New Roman"/>
                <w:b/>
                <w:bCs/>
                <w:sz w:val="24"/>
                <w:szCs w:val="24"/>
              </w:rPr>
              <w:t>Beginning</w:t>
            </w:r>
          </w:p>
        </w:tc>
      </w:tr>
      <w:tr w:rsidR="003F0704" w:rsidRPr="003F0704" w14:paraId="6AA52130" w14:textId="77777777" w:rsidTr="003F0704">
        <w:trPr>
          <w:trHeight w:val="2856"/>
        </w:trPr>
        <w:tc>
          <w:tcPr>
            <w:tcW w:w="2070" w:type="dxa"/>
            <w:tcBorders>
              <w:top w:val="outset" w:sz="6" w:space="0" w:color="auto"/>
              <w:left w:val="single" w:sz="6" w:space="0" w:color="000000" w:themeColor="text1"/>
              <w:bottom w:val="outset" w:sz="6" w:space="0" w:color="auto"/>
              <w:right w:val="single" w:sz="6" w:space="0" w:color="000000" w:themeColor="text1"/>
            </w:tcBorders>
            <w:shd w:val="clear" w:color="auto" w:fill="auto"/>
          </w:tcPr>
          <w:p w14:paraId="48BB6293" w14:textId="77777777" w:rsidR="003F0704" w:rsidRPr="003F0704" w:rsidRDefault="003F0704" w:rsidP="00501179">
            <w:pPr>
              <w:spacing w:beforeAutospacing="1" w:afterAutospacing="1" w:line="240" w:lineRule="auto"/>
              <w:jc w:val="center"/>
              <w:textAlignment w:val="baseline"/>
              <w:rPr>
                <w:rFonts w:ascii="Cambria" w:eastAsia="Times New Roman" w:hAnsi="Cambria" w:cs="Times New Roman"/>
                <w:b/>
                <w:sz w:val="28"/>
                <w:szCs w:val="28"/>
              </w:rPr>
            </w:pPr>
          </w:p>
          <w:p w14:paraId="57C17027" w14:textId="77777777" w:rsidR="003F0704" w:rsidRPr="003F0704" w:rsidRDefault="003F0704" w:rsidP="00501179">
            <w:pPr>
              <w:spacing w:beforeAutospacing="1" w:afterAutospacing="1" w:line="240" w:lineRule="auto"/>
              <w:jc w:val="center"/>
              <w:textAlignment w:val="baseline"/>
              <w:rPr>
                <w:rFonts w:ascii="Cambria" w:eastAsia="Times New Roman" w:hAnsi="Cambria" w:cs="Times New Roman"/>
                <w:b/>
                <w:sz w:val="28"/>
                <w:szCs w:val="28"/>
              </w:rPr>
            </w:pPr>
            <w:r w:rsidRPr="003F0704">
              <w:rPr>
                <w:rFonts w:ascii="Cambria" w:eastAsia="Times New Roman" w:hAnsi="Cambria" w:cs="Times New Roman"/>
                <w:b/>
                <w:sz w:val="28"/>
                <w:szCs w:val="28"/>
              </w:rPr>
              <w:t>Class Community</w:t>
            </w:r>
          </w:p>
          <w:p w14:paraId="32F85E56" w14:textId="77777777" w:rsidR="003F0704" w:rsidRPr="003F0704" w:rsidRDefault="003F0704" w:rsidP="00501179">
            <w:pPr>
              <w:spacing w:beforeAutospacing="1" w:afterAutospacing="1" w:line="240" w:lineRule="auto"/>
              <w:textAlignment w:val="baseline"/>
              <w:rPr>
                <w:rFonts w:ascii="Cambria" w:eastAsia="Times New Roman" w:hAnsi="Cambria" w:cs="Times New Roman"/>
                <w:b/>
                <w:sz w:val="28"/>
                <w:szCs w:val="28"/>
              </w:rPr>
            </w:pPr>
          </w:p>
        </w:tc>
        <w:tc>
          <w:tcPr>
            <w:tcW w:w="3060" w:type="dxa"/>
            <w:tcBorders>
              <w:top w:val="outset" w:sz="6" w:space="0" w:color="auto"/>
              <w:left w:val="outset" w:sz="6" w:space="0" w:color="auto"/>
              <w:bottom w:val="outset" w:sz="6" w:space="0" w:color="auto"/>
              <w:right w:val="single" w:sz="6" w:space="0" w:color="000000" w:themeColor="text1"/>
            </w:tcBorders>
            <w:shd w:val="clear" w:color="auto" w:fill="auto"/>
          </w:tcPr>
          <w:p w14:paraId="7D47DEBB" w14:textId="77777777" w:rsidR="003F0704" w:rsidRPr="003F0704" w:rsidRDefault="003F0704" w:rsidP="00501179">
            <w:pPr>
              <w:spacing w:before="100" w:beforeAutospacing="1" w:after="100" w:afterAutospacing="1" w:line="240" w:lineRule="auto"/>
              <w:textAlignment w:val="baseline"/>
              <w:rPr>
                <w:rFonts w:ascii="Cambria" w:eastAsia="Arial,Times New Roman" w:hAnsi="Cambria"/>
                <w:color w:val="000000" w:themeColor="text1"/>
                <w:sz w:val="24"/>
              </w:rPr>
            </w:pPr>
            <w:r w:rsidRPr="003F0704">
              <w:rPr>
                <w:rFonts w:ascii="Cambria" w:hAnsi="Cambria"/>
                <w:sz w:val="24"/>
              </w:rPr>
              <w:t>*</w:t>
            </w:r>
            <w:r w:rsidRPr="003F0704">
              <w:rPr>
                <w:rFonts w:ascii="Cambria" w:eastAsia="Arial,Times New Roman" w:hAnsi="Cambria"/>
                <w:color w:val="000000" w:themeColor="text1"/>
                <w:sz w:val="24"/>
              </w:rPr>
              <w:t>Always exhibits leadership, guides peers to make good academic and social choices</w:t>
            </w:r>
          </w:p>
          <w:p w14:paraId="4938B5CD" w14:textId="77777777" w:rsidR="003F0704" w:rsidRPr="003F0704" w:rsidRDefault="003F0704" w:rsidP="00501179">
            <w:pPr>
              <w:spacing w:before="100" w:beforeAutospacing="1" w:after="100" w:afterAutospacing="1" w:line="240" w:lineRule="auto"/>
              <w:textAlignment w:val="baseline"/>
              <w:rPr>
                <w:rFonts w:ascii="Cambria" w:eastAsia="Arial,Times New Roman" w:hAnsi="Cambria"/>
                <w:color w:val="000000" w:themeColor="text1"/>
                <w:sz w:val="24"/>
              </w:rPr>
            </w:pPr>
            <w:r w:rsidRPr="003F0704">
              <w:rPr>
                <w:rFonts w:ascii="Cambria" w:eastAsia="Arial,Times New Roman" w:hAnsi="Cambria"/>
                <w:color w:val="000000" w:themeColor="text1"/>
                <w:sz w:val="24"/>
              </w:rPr>
              <w:t>*Always works with peers and teacher to make sure the academic environment is respected</w:t>
            </w:r>
          </w:p>
          <w:p w14:paraId="1FA35BB5" w14:textId="77777777" w:rsidR="003F0704" w:rsidRPr="003F0704" w:rsidRDefault="003F0704" w:rsidP="00501179">
            <w:pPr>
              <w:spacing w:before="100" w:beforeAutospacing="1" w:after="100" w:afterAutospacing="1" w:line="240" w:lineRule="auto"/>
              <w:textAlignment w:val="baseline"/>
              <w:rPr>
                <w:rFonts w:ascii="Cambria" w:eastAsia="Arial,Times New Roman" w:hAnsi="Cambria"/>
                <w:sz w:val="24"/>
              </w:rPr>
            </w:pPr>
            <w:r w:rsidRPr="003F0704">
              <w:rPr>
                <w:rFonts w:ascii="Cambria" w:eastAsia="Arial,Times New Roman" w:hAnsi="Cambria"/>
                <w:sz w:val="24"/>
              </w:rPr>
              <w:t>*Always completes assigned work to the best of his/her ability in the timeframe given, without distracting others</w:t>
            </w:r>
          </w:p>
        </w:tc>
        <w:tc>
          <w:tcPr>
            <w:tcW w:w="3060" w:type="dxa"/>
            <w:tcBorders>
              <w:top w:val="outset" w:sz="6" w:space="0" w:color="auto"/>
              <w:left w:val="outset" w:sz="6" w:space="0" w:color="auto"/>
              <w:bottom w:val="outset" w:sz="6" w:space="0" w:color="auto"/>
              <w:right w:val="single" w:sz="6" w:space="0" w:color="000000" w:themeColor="text1"/>
            </w:tcBorders>
            <w:shd w:val="clear" w:color="auto" w:fill="auto"/>
          </w:tcPr>
          <w:p w14:paraId="5901E740" w14:textId="77777777" w:rsidR="003F0704" w:rsidRPr="003F0704" w:rsidRDefault="003F0704" w:rsidP="00501179">
            <w:pPr>
              <w:spacing w:before="100" w:beforeAutospacing="1" w:after="100" w:afterAutospacing="1" w:line="240" w:lineRule="auto"/>
              <w:textAlignment w:val="baseline"/>
              <w:rPr>
                <w:rFonts w:ascii="Cambria" w:eastAsia="Arial,Times New Roman" w:hAnsi="Cambria"/>
                <w:color w:val="000000" w:themeColor="text1"/>
                <w:sz w:val="24"/>
              </w:rPr>
            </w:pPr>
            <w:r w:rsidRPr="003F0704">
              <w:rPr>
                <w:rFonts w:ascii="Cambria" w:hAnsi="Cambria"/>
                <w:sz w:val="24"/>
              </w:rPr>
              <w:t>*</w:t>
            </w:r>
            <w:r w:rsidRPr="003F0704">
              <w:rPr>
                <w:rFonts w:ascii="Cambria" w:eastAsia="Arial,Times New Roman" w:hAnsi="Cambria"/>
                <w:color w:val="000000" w:themeColor="text1"/>
                <w:sz w:val="24"/>
              </w:rPr>
              <w:t>Exhibits some leadership, often guides peers to make good academic and social choices</w:t>
            </w:r>
          </w:p>
          <w:p w14:paraId="39115A71" w14:textId="77777777" w:rsidR="003F0704" w:rsidRPr="003F0704" w:rsidRDefault="003F0704" w:rsidP="00501179">
            <w:pPr>
              <w:spacing w:beforeAutospacing="1" w:afterAutospacing="1" w:line="240" w:lineRule="auto"/>
              <w:textAlignment w:val="baseline"/>
              <w:rPr>
                <w:rFonts w:ascii="Cambria" w:eastAsia="Arial,Times New Roman" w:hAnsi="Cambria"/>
                <w:color w:val="000000" w:themeColor="text1"/>
                <w:sz w:val="24"/>
              </w:rPr>
            </w:pPr>
            <w:r w:rsidRPr="003F0704">
              <w:rPr>
                <w:rFonts w:ascii="Cambria" w:eastAsia="Arial,Times New Roman" w:hAnsi="Cambria"/>
                <w:color w:val="000000" w:themeColor="text1"/>
                <w:sz w:val="24"/>
              </w:rPr>
              <w:t>*At times, works with peers and teacher to make sure the academic environment is respected</w:t>
            </w:r>
          </w:p>
          <w:p w14:paraId="69C772DF" w14:textId="77777777" w:rsidR="003F0704" w:rsidRPr="003F0704" w:rsidRDefault="003F0704" w:rsidP="00501179">
            <w:pPr>
              <w:spacing w:beforeAutospacing="1" w:afterAutospacing="1" w:line="240" w:lineRule="auto"/>
              <w:textAlignment w:val="baseline"/>
              <w:rPr>
                <w:rFonts w:ascii="Cambria" w:eastAsia="Arial,Times New Roman" w:hAnsi="Cambria"/>
                <w:bCs/>
                <w:sz w:val="24"/>
              </w:rPr>
            </w:pPr>
            <w:r w:rsidRPr="003F0704">
              <w:rPr>
                <w:rFonts w:ascii="Cambria" w:eastAsia="Arial,Times New Roman" w:hAnsi="Cambria"/>
                <w:sz w:val="24"/>
              </w:rPr>
              <w:t>*Completes most of the assigned work to the best of his/her ability in the timeframe given, without distracting others</w:t>
            </w:r>
          </w:p>
        </w:tc>
        <w:tc>
          <w:tcPr>
            <w:tcW w:w="3150" w:type="dxa"/>
            <w:tcBorders>
              <w:top w:val="outset" w:sz="6" w:space="0" w:color="auto"/>
              <w:left w:val="outset" w:sz="6" w:space="0" w:color="auto"/>
              <w:bottom w:val="outset" w:sz="6" w:space="0" w:color="auto"/>
              <w:right w:val="single" w:sz="6" w:space="0" w:color="000000" w:themeColor="text1"/>
            </w:tcBorders>
            <w:shd w:val="clear" w:color="auto" w:fill="auto"/>
          </w:tcPr>
          <w:p w14:paraId="238EBC57" w14:textId="77777777" w:rsidR="003F0704" w:rsidRPr="003F0704" w:rsidRDefault="003F0704" w:rsidP="00501179">
            <w:pPr>
              <w:spacing w:before="100" w:beforeAutospacing="1" w:after="100" w:afterAutospacing="1" w:line="240" w:lineRule="auto"/>
              <w:textAlignment w:val="baseline"/>
              <w:rPr>
                <w:rFonts w:ascii="Cambria" w:eastAsia="Arial,Times New Roman" w:hAnsi="Cambria"/>
                <w:color w:val="000000" w:themeColor="text1"/>
                <w:sz w:val="24"/>
              </w:rPr>
            </w:pPr>
            <w:r w:rsidRPr="003F0704">
              <w:rPr>
                <w:rFonts w:ascii="Cambria" w:hAnsi="Cambria"/>
                <w:sz w:val="24"/>
              </w:rPr>
              <w:t>*Responds to other peers’</w:t>
            </w:r>
            <w:r w:rsidRPr="003F0704">
              <w:rPr>
                <w:rFonts w:ascii="Cambria" w:eastAsia="Arial,Times New Roman" w:hAnsi="Cambria"/>
                <w:color w:val="000000" w:themeColor="text1"/>
                <w:sz w:val="24"/>
              </w:rPr>
              <w:t xml:space="preserve"> leadership – allows peers to help him/her make good academic and social choices</w:t>
            </w:r>
          </w:p>
          <w:p w14:paraId="35DC1B97" w14:textId="77777777" w:rsidR="003F0704" w:rsidRPr="003F0704" w:rsidRDefault="003F0704" w:rsidP="00501179">
            <w:pPr>
              <w:spacing w:beforeAutospacing="1" w:afterAutospacing="1" w:line="240" w:lineRule="auto"/>
              <w:textAlignment w:val="baseline"/>
              <w:rPr>
                <w:rFonts w:ascii="Cambria" w:eastAsia="Arial,Times New Roman" w:hAnsi="Cambria"/>
                <w:color w:val="000000" w:themeColor="text1"/>
                <w:sz w:val="24"/>
              </w:rPr>
            </w:pPr>
            <w:r w:rsidRPr="003F0704">
              <w:rPr>
                <w:rFonts w:ascii="Cambria" w:eastAsia="Arial,Times New Roman" w:hAnsi="Cambria"/>
                <w:color w:val="000000" w:themeColor="text1"/>
                <w:sz w:val="24"/>
              </w:rPr>
              <w:t>*Is responsive to peers and/or teacher so that the academic environment is respected</w:t>
            </w:r>
          </w:p>
          <w:p w14:paraId="581B3C5B" w14:textId="77777777" w:rsidR="003F0704" w:rsidRPr="003F0704" w:rsidRDefault="003F0704" w:rsidP="00501179">
            <w:pPr>
              <w:spacing w:beforeAutospacing="1" w:afterAutospacing="1" w:line="240" w:lineRule="auto"/>
              <w:textAlignment w:val="baseline"/>
              <w:rPr>
                <w:rFonts w:ascii="Cambria" w:eastAsia="Arial,Times New Roman" w:hAnsi="Cambria"/>
                <w:color w:val="000000" w:themeColor="text1"/>
                <w:sz w:val="24"/>
              </w:rPr>
            </w:pPr>
            <w:r w:rsidRPr="003F0704">
              <w:rPr>
                <w:rFonts w:ascii="Cambria" w:eastAsia="Arial,Times New Roman" w:hAnsi="Cambria"/>
                <w:sz w:val="24"/>
              </w:rPr>
              <w:t xml:space="preserve">*Completes some of the assigned work to the best of his/her ability in the timeframe given, while distracting other’s learning  </w:t>
            </w:r>
          </w:p>
          <w:p w14:paraId="27E75A5C" w14:textId="77777777" w:rsidR="003F0704" w:rsidRPr="003F0704" w:rsidRDefault="003F0704" w:rsidP="00501179">
            <w:pPr>
              <w:spacing w:beforeAutospacing="1" w:afterAutospacing="1" w:line="240" w:lineRule="auto"/>
              <w:textAlignment w:val="baseline"/>
              <w:rPr>
                <w:rFonts w:ascii="Cambria" w:eastAsia="Arial,Times New Roman" w:hAnsi="Cambria"/>
                <w:bCs/>
                <w:sz w:val="24"/>
              </w:rPr>
            </w:pPr>
          </w:p>
        </w:tc>
        <w:tc>
          <w:tcPr>
            <w:tcW w:w="3150" w:type="dxa"/>
            <w:tcBorders>
              <w:top w:val="outset" w:sz="6" w:space="0" w:color="auto"/>
              <w:left w:val="outset" w:sz="6" w:space="0" w:color="auto"/>
              <w:bottom w:val="outset" w:sz="6" w:space="0" w:color="auto"/>
              <w:right w:val="single" w:sz="6" w:space="0" w:color="000000" w:themeColor="text1"/>
            </w:tcBorders>
            <w:shd w:val="clear" w:color="auto" w:fill="auto"/>
          </w:tcPr>
          <w:p w14:paraId="71823317" w14:textId="77777777" w:rsidR="003F0704" w:rsidRPr="003F0704" w:rsidRDefault="003F0704" w:rsidP="00501179">
            <w:pPr>
              <w:spacing w:before="100" w:beforeAutospacing="1" w:after="100" w:afterAutospacing="1" w:line="240" w:lineRule="auto"/>
              <w:textAlignment w:val="baseline"/>
              <w:rPr>
                <w:rFonts w:ascii="Cambria" w:eastAsia="Arial,Times New Roman" w:hAnsi="Cambria"/>
                <w:color w:val="000000" w:themeColor="text1"/>
                <w:sz w:val="24"/>
              </w:rPr>
            </w:pPr>
            <w:r w:rsidRPr="003F0704">
              <w:rPr>
                <w:rFonts w:ascii="Cambria" w:hAnsi="Cambria"/>
                <w:sz w:val="24"/>
              </w:rPr>
              <w:t>*</w:t>
            </w:r>
            <w:r w:rsidRPr="003F0704">
              <w:rPr>
                <w:rFonts w:ascii="Cambria" w:eastAsia="Arial,Times New Roman" w:hAnsi="Cambria"/>
                <w:color w:val="000000" w:themeColor="text1"/>
                <w:sz w:val="24"/>
              </w:rPr>
              <w:t xml:space="preserve">Lacks the academic maturity to make good academic and social choices, does not respond peer leadership </w:t>
            </w:r>
          </w:p>
          <w:p w14:paraId="2AEEF7FC" w14:textId="77777777" w:rsidR="003F0704" w:rsidRPr="003F0704" w:rsidRDefault="003F0704" w:rsidP="00501179">
            <w:pPr>
              <w:spacing w:beforeAutospacing="1" w:afterAutospacing="1" w:line="240" w:lineRule="auto"/>
              <w:textAlignment w:val="baseline"/>
              <w:rPr>
                <w:rFonts w:ascii="Cambria" w:eastAsia="Arial,Times New Roman" w:hAnsi="Cambria"/>
                <w:color w:val="000000" w:themeColor="text1"/>
                <w:sz w:val="24"/>
              </w:rPr>
            </w:pPr>
            <w:r w:rsidRPr="003F0704">
              <w:rPr>
                <w:rFonts w:ascii="Cambria" w:eastAsia="Arial,Times New Roman" w:hAnsi="Cambria"/>
                <w:color w:val="000000" w:themeColor="text1"/>
                <w:sz w:val="24"/>
              </w:rPr>
              <w:t xml:space="preserve">*Does not respond to peer and/or teacher requests to be considerate of the academic community </w:t>
            </w:r>
          </w:p>
          <w:p w14:paraId="2CAC577D" w14:textId="77777777" w:rsidR="003F0704" w:rsidRPr="003F0704" w:rsidRDefault="003F0704" w:rsidP="00501179">
            <w:pPr>
              <w:spacing w:beforeAutospacing="1" w:afterAutospacing="1" w:line="240" w:lineRule="auto"/>
              <w:textAlignment w:val="baseline"/>
              <w:rPr>
                <w:rFonts w:ascii="Cambria" w:eastAsia="Arial,Times New Roman" w:hAnsi="Cambria"/>
                <w:sz w:val="24"/>
              </w:rPr>
            </w:pPr>
            <w:r w:rsidRPr="003F0704">
              <w:rPr>
                <w:rFonts w:ascii="Cambria" w:eastAsia="Arial,Times New Roman" w:hAnsi="Cambria"/>
                <w:sz w:val="24"/>
              </w:rPr>
              <w:t>*Completes little to none of the assigned work given due to being a consistent distraction in the learning environment</w:t>
            </w:r>
          </w:p>
        </w:tc>
      </w:tr>
      <w:tr w:rsidR="003F0704" w:rsidRPr="003F0704" w14:paraId="7B7473D4" w14:textId="77777777" w:rsidTr="003F0704">
        <w:trPr>
          <w:trHeight w:val="2145"/>
        </w:trPr>
        <w:tc>
          <w:tcPr>
            <w:tcW w:w="2070" w:type="dxa"/>
            <w:tcBorders>
              <w:top w:val="outset" w:sz="6" w:space="0" w:color="auto"/>
              <w:left w:val="single" w:sz="6" w:space="0" w:color="000000" w:themeColor="text1"/>
              <w:bottom w:val="outset" w:sz="6" w:space="0" w:color="auto"/>
              <w:right w:val="single" w:sz="6" w:space="0" w:color="000000" w:themeColor="text1"/>
            </w:tcBorders>
            <w:shd w:val="clear" w:color="auto" w:fill="auto"/>
          </w:tcPr>
          <w:p w14:paraId="5BF712EA" w14:textId="77777777" w:rsidR="003F0704" w:rsidRPr="003F0704" w:rsidRDefault="003F0704" w:rsidP="00501179">
            <w:pPr>
              <w:spacing w:beforeAutospacing="1" w:afterAutospacing="1" w:line="240" w:lineRule="auto"/>
              <w:jc w:val="center"/>
              <w:textAlignment w:val="baseline"/>
              <w:rPr>
                <w:rFonts w:ascii="Cambria" w:eastAsia="Times New Roman" w:hAnsi="Cambria" w:cs="Times New Roman"/>
                <w:b/>
                <w:sz w:val="28"/>
                <w:szCs w:val="28"/>
              </w:rPr>
            </w:pPr>
          </w:p>
          <w:p w14:paraId="309D8B1A" w14:textId="77777777" w:rsidR="003F0704" w:rsidRPr="003F0704" w:rsidRDefault="003F0704" w:rsidP="00501179">
            <w:pPr>
              <w:spacing w:beforeAutospacing="1" w:afterAutospacing="1" w:line="240" w:lineRule="auto"/>
              <w:jc w:val="center"/>
              <w:textAlignment w:val="baseline"/>
              <w:rPr>
                <w:rFonts w:ascii="Cambria" w:eastAsia="Times New Roman" w:hAnsi="Cambria" w:cs="Times New Roman"/>
                <w:b/>
                <w:sz w:val="28"/>
                <w:szCs w:val="28"/>
              </w:rPr>
            </w:pPr>
            <w:r w:rsidRPr="003F0704">
              <w:rPr>
                <w:rFonts w:ascii="Cambria" w:eastAsia="Times New Roman" w:hAnsi="Cambria" w:cs="Times New Roman"/>
                <w:b/>
                <w:bCs/>
                <w:sz w:val="28"/>
                <w:szCs w:val="28"/>
              </w:rPr>
              <w:t xml:space="preserve">Civic Involvement </w:t>
            </w:r>
          </w:p>
        </w:tc>
        <w:tc>
          <w:tcPr>
            <w:tcW w:w="3060" w:type="dxa"/>
            <w:tcBorders>
              <w:top w:val="outset" w:sz="6" w:space="0" w:color="auto"/>
              <w:left w:val="outset" w:sz="6" w:space="0" w:color="auto"/>
              <w:bottom w:val="outset" w:sz="6" w:space="0" w:color="auto"/>
              <w:right w:val="single" w:sz="6" w:space="0" w:color="000000" w:themeColor="text1"/>
            </w:tcBorders>
            <w:shd w:val="clear" w:color="auto" w:fill="auto"/>
          </w:tcPr>
          <w:p w14:paraId="26EE3419" w14:textId="77777777" w:rsidR="003F0704" w:rsidRPr="003F0704" w:rsidRDefault="003F0704" w:rsidP="00501179">
            <w:pPr>
              <w:spacing w:line="240" w:lineRule="auto"/>
              <w:rPr>
                <w:rFonts w:ascii="Cambria" w:hAnsi="Cambria"/>
                <w:sz w:val="24"/>
              </w:rPr>
            </w:pPr>
            <w:r w:rsidRPr="003F0704">
              <w:rPr>
                <w:rFonts w:ascii="Cambria" w:hAnsi="Cambria"/>
                <w:color w:val="000000" w:themeColor="text1"/>
                <w:sz w:val="24"/>
              </w:rPr>
              <w:t xml:space="preserve">Creates  opportunities for events and/or programs within the school, local community, and/or globally </w:t>
            </w:r>
          </w:p>
        </w:tc>
        <w:tc>
          <w:tcPr>
            <w:tcW w:w="3060" w:type="dxa"/>
            <w:tcBorders>
              <w:top w:val="outset" w:sz="6" w:space="0" w:color="auto"/>
              <w:left w:val="outset" w:sz="6" w:space="0" w:color="auto"/>
              <w:bottom w:val="outset" w:sz="6" w:space="0" w:color="auto"/>
              <w:right w:val="single" w:sz="6" w:space="0" w:color="000000" w:themeColor="text1"/>
            </w:tcBorders>
            <w:shd w:val="clear" w:color="auto" w:fill="auto"/>
          </w:tcPr>
          <w:p w14:paraId="1B5159C8" w14:textId="77777777" w:rsidR="003F0704" w:rsidRPr="003F0704" w:rsidRDefault="003F0704" w:rsidP="00501179">
            <w:pPr>
              <w:spacing w:line="240" w:lineRule="auto"/>
              <w:rPr>
                <w:rFonts w:ascii="Cambria" w:hAnsi="Cambria"/>
                <w:sz w:val="24"/>
              </w:rPr>
            </w:pPr>
            <w:r w:rsidRPr="003F0704">
              <w:rPr>
                <w:rFonts w:ascii="Cambria" w:hAnsi="Cambria"/>
                <w:sz w:val="24"/>
              </w:rPr>
              <w:t>Contributes to an already created event/program within the school, local community, and/or globally</w:t>
            </w:r>
          </w:p>
          <w:p w14:paraId="1AEE1810" w14:textId="77777777" w:rsidR="003F0704" w:rsidRPr="003F0704" w:rsidRDefault="003F0704" w:rsidP="00501179">
            <w:pPr>
              <w:pStyle w:val="ListParagraph"/>
              <w:spacing w:line="240" w:lineRule="auto"/>
              <w:ind w:left="450"/>
              <w:rPr>
                <w:rFonts w:ascii="Cambria" w:hAnsi="Cambria"/>
                <w:sz w:val="24"/>
              </w:rPr>
            </w:pPr>
          </w:p>
        </w:tc>
        <w:tc>
          <w:tcPr>
            <w:tcW w:w="3150" w:type="dxa"/>
            <w:tcBorders>
              <w:top w:val="outset" w:sz="6" w:space="0" w:color="auto"/>
              <w:left w:val="outset" w:sz="6" w:space="0" w:color="auto"/>
              <w:bottom w:val="outset" w:sz="6" w:space="0" w:color="auto"/>
              <w:right w:val="single" w:sz="6" w:space="0" w:color="000000" w:themeColor="text1"/>
            </w:tcBorders>
            <w:shd w:val="clear" w:color="auto" w:fill="auto"/>
          </w:tcPr>
          <w:p w14:paraId="3B1DDF73" w14:textId="77777777" w:rsidR="003F0704" w:rsidRPr="003F0704" w:rsidRDefault="003F0704" w:rsidP="00501179">
            <w:pPr>
              <w:spacing w:line="240" w:lineRule="auto"/>
              <w:rPr>
                <w:rFonts w:ascii="Cambria" w:hAnsi="Cambria"/>
                <w:sz w:val="24"/>
              </w:rPr>
            </w:pPr>
            <w:r w:rsidRPr="003F0704">
              <w:rPr>
                <w:rFonts w:ascii="Cambria" w:hAnsi="Cambria"/>
                <w:sz w:val="24"/>
              </w:rPr>
              <w:t>Attends an already created event/program within the school, local community, and/or globally</w:t>
            </w:r>
          </w:p>
          <w:p w14:paraId="04121D1E" w14:textId="77777777" w:rsidR="003F0704" w:rsidRPr="003F0704" w:rsidRDefault="003F0704" w:rsidP="00501179">
            <w:pPr>
              <w:spacing w:line="240" w:lineRule="auto"/>
              <w:rPr>
                <w:rFonts w:ascii="Cambria" w:hAnsi="Cambria"/>
                <w:sz w:val="24"/>
              </w:rPr>
            </w:pPr>
            <w:r w:rsidRPr="003F0704">
              <w:rPr>
                <w:rFonts w:ascii="Cambria" w:hAnsi="Cambria"/>
                <w:sz w:val="24"/>
              </w:rPr>
              <w:t xml:space="preserve"> </w:t>
            </w:r>
          </w:p>
          <w:p w14:paraId="45F3AF50" w14:textId="77777777" w:rsidR="003F0704" w:rsidRPr="003F0704" w:rsidRDefault="003F0704" w:rsidP="00501179">
            <w:pPr>
              <w:pStyle w:val="ListParagraph"/>
              <w:spacing w:line="240" w:lineRule="auto"/>
              <w:ind w:left="450"/>
              <w:rPr>
                <w:rFonts w:ascii="Cambria" w:hAnsi="Cambria"/>
                <w:sz w:val="24"/>
              </w:rPr>
            </w:pPr>
          </w:p>
        </w:tc>
        <w:tc>
          <w:tcPr>
            <w:tcW w:w="3150" w:type="dxa"/>
            <w:tcBorders>
              <w:top w:val="outset" w:sz="6" w:space="0" w:color="auto"/>
              <w:left w:val="outset" w:sz="6" w:space="0" w:color="auto"/>
              <w:bottom w:val="outset" w:sz="6" w:space="0" w:color="auto"/>
              <w:right w:val="single" w:sz="6" w:space="0" w:color="000000" w:themeColor="text1"/>
            </w:tcBorders>
            <w:shd w:val="clear" w:color="auto" w:fill="auto"/>
          </w:tcPr>
          <w:p w14:paraId="3099585F" w14:textId="77777777" w:rsidR="003F0704" w:rsidRPr="003F0704" w:rsidRDefault="003F0704" w:rsidP="00501179">
            <w:pPr>
              <w:spacing w:line="240" w:lineRule="auto"/>
              <w:rPr>
                <w:rFonts w:ascii="Cambria" w:hAnsi="Cambria"/>
                <w:sz w:val="24"/>
              </w:rPr>
            </w:pPr>
            <w:r w:rsidRPr="003F0704">
              <w:rPr>
                <w:rFonts w:ascii="Cambria" w:hAnsi="Cambria"/>
                <w:sz w:val="24"/>
              </w:rPr>
              <w:t xml:space="preserve">Does not attend an event/program and therefore was not civically involved </w:t>
            </w:r>
          </w:p>
          <w:p w14:paraId="05DFF2DB" w14:textId="77777777" w:rsidR="003F0704" w:rsidRPr="003F0704" w:rsidRDefault="003F0704" w:rsidP="00501179">
            <w:pPr>
              <w:pStyle w:val="ListParagraph"/>
              <w:spacing w:line="240" w:lineRule="auto"/>
              <w:ind w:left="450"/>
              <w:rPr>
                <w:rFonts w:ascii="Cambria" w:hAnsi="Cambria"/>
                <w:sz w:val="24"/>
              </w:rPr>
            </w:pPr>
          </w:p>
        </w:tc>
      </w:tr>
      <w:tr w:rsidR="003F0704" w:rsidRPr="003F0704" w14:paraId="36D67022" w14:textId="77777777" w:rsidTr="003F0704">
        <w:trPr>
          <w:trHeight w:val="1695"/>
        </w:trPr>
        <w:tc>
          <w:tcPr>
            <w:tcW w:w="207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tcPr>
          <w:p w14:paraId="3D8C75AA" w14:textId="77777777" w:rsidR="003F0704" w:rsidRPr="003F0704" w:rsidRDefault="003F0704" w:rsidP="00501179">
            <w:pPr>
              <w:spacing w:beforeAutospacing="1" w:afterAutospacing="1" w:line="240" w:lineRule="auto"/>
              <w:textAlignment w:val="baseline"/>
              <w:rPr>
                <w:rFonts w:ascii="Cambria" w:eastAsia="Times New Roman" w:hAnsi="Cambria" w:cs="Times New Roman"/>
                <w:b/>
                <w:sz w:val="28"/>
                <w:szCs w:val="28"/>
              </w:rPr>
            </w:pPr>
          </w:p>
          <w:p w14:paraId="508AD918" w14:textId="77777777" w:rsidR="003F0704" w:rsidRPr="003F0704" w:rsidRDefault="003F0704" w:rsidP="00501179">
            <w:pPr>
              <w:spacing w:beforeAutospacing="1" w:afterAutospacing="1" w:line="240" w:lineRule="auto"/>
              <w:jc w:val="center"/>
              <w:textAlignment w:val="baseline"/>
              <w:rPr>
                <w:rFonts w:ascii="Cambria" w:eastAsia="Times New Roman" w:hAnsi="Cambria" w:cs="Times New Roman"/>
                <w:b/>
                <w:sz w:val="28"/>
                <w:szCs w:val="28"/>
              </w:rPr>
            </w:pPr>
            <w:r w:rsidRPr="003F0704">
              <w:rPr>
                <w:rFonts w:ascii="Cambria" w:eastAsia="Times New Roman" w:hAnsi="Cambria" w:cs="Times New Roman"/>
                <w:b/>
                <w:sz w:val="28"/>
                <w:szCs w:val="28"/>
              </w:rPr>
              <w:t>Respect for Authority</w:t>
            </w:r>
          </w:p>
          <w:p w14:paraId="79B73B7E" w14:textId="77777777" w:rsidR="003F0704" w:rsidRPr="003F0704" w:rsidRDefault="003F0704" w:rsidP="00501179">
            <w:pPr>
              <w:spacing w:beforeAutospacing="1" w:afterAutospacing="1" w:line="240" w:lineRule="auto"/>
              <w:textAlignment w:val="baseline"/>
              <w:rPr>
                <w:rFonts w:ascii="Cambria" w:eastAsia="Times New Roman" w:hAnsi="Cambria" w:cs="Times New Roman"/>
                <w:b/>
                <w:sz w:val="28"/>
                <w:szCs w:val="28"/>
              </w:rPr>
            </w:pPr>
          </w:p>
        </w:tc>
        <w:tc>
          <w:tcPr>
            <w:tcW w:w="3060"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05723F72" w14:textId="77777777" w:rsidR="003F0704" w:rsidRPr="003F0704" w:rsidRDefault="003F0704" w:rsidP="00501179">
            <w:pPr>
              <w:spacing w:beforeAutospacing="1" w:afterAutospacing="1" w:line="240" w:lineRule="auto"/>
              <w:textAlignment w:val="baseline"/>
              <w:rPr>
                <w:rFonts w:ascii="Cambria" w:eastAsia="Arial,Times New Roman" w:hAnsi="Cambria"/>
                <w:sz w:val="24"/>
              </w:rPr>
            </w:pPr>
            <w:r w:rsidRPr="003F0704">
              <w:rPr>
                <w:rFonts w:ascii="Cambria" w:eastAsia="Arial,Times New Roman" w:hAnsi="Cambria"/>
                <w:sz w:val="24"/>
              </w:rPr>
              <w:t xml:space="preserve">Always treats the adults in the room with consideration (teacher, administrator, security, paraprofessional, substitute, visitors, and etc.) </w:t>
            </w:r>
          </w:p>
          <w:p w14:paraId="0AF8B6D5" w14:textId="77777777" w:rsidR="003F0704" w:rsidRPr="003F0704" w:rsidRDefault="003F0704" w:rsidP="00501179">
            <w:pPr>
              <w:spacing w:beforeAutospacing="1" w:afterAutospacing="1" w:line="240" w:lineRule="auto"/>
              <w:textAlignment w:val="baseline"/>
              <w:rPr>
                <w:rFonts w:ascii="Cambria" w:eastAsia="Arial,Times New Roman" w:hAnsi="Cambria"/>
                <w:sz w:val="24"/>
              </w:rPr>
            </w:pPr>
          </w:p>
        </w:tc>
        <w:tc>
          <w:tcPr>
            <w:tcW w:w="3060"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13F3AEE" w14:textId="27B52516" w:rsidR="003F0704" w:rsidRPr="003F0704" w:rsidRDefault="003F0704" w:rsidP="00501179">
            <w:pPr>
              <w:spacing w:beforeAutospacing="1" w:afterAutospacing="1" w:line="240" w:lineRule="auto"/>
              <w:textAlignment w:val="baseline"/>
              <w:rPr>
                <w:rFonts w:ascii="Cambria" w:eastAsia="Arial,Times New Roman" w:hAnsi="Cambria"/>
                <w:sz w:val="24"/>
              </w:rPr>
            </w:pPr>
            <w:r w:rsidRPr="003F0704">
              <w:rPr>
                <w:rFonts w:ascii="Cambria" w:eastAsia="Arial,Times New Roman" w:hAnsi="Cambria"/>
                <w:sz w:val="24"/>
              </w:rPr>
              <w:t xml:space="preserve">Mostly treats the adults in the room with consideration (teacher, administrator, security, paraprofessional, substitute, visitors, and etc.) </w:t>
            </w:r>
          </w:p>
        </w:tc>
        <w:tc>
          <w:tcPr>
            <w:tcW w:w="3150"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8BC4AB7" w14:textId="6B5C8346" w:rsidR="003F0704" w:rsidRPr="003F0704" w:rsidRDefault="003F0704" w:rsidP="003F0704">
            <w:pPr>
              <w:spacing w:beforeAutospacing="1" w:afterAutospacing="1" w:line="240" w:lineRule="auto"/>
              <w:textAlignment w:val="baseline"/>
              <w:rPr>
                <w:rFonts w:ascii="Cambria" w:eastAsia="Arial,Times New Roman" w:hAnsi="Cambria"/>
                <w:sz w:val="24"/>
              </w:rPr>
            </w:pPr>
            <w:r w:rsidRPr="003F0704">
              <w:rPr>
                <w:rFonts w:ascii="Cambria" w:eastAsia="Arial,Times New Roman" w:hAnsi="Cambria"/>
                <w:sz w:val="24"/>
              </w:rPr>
              <w:t xml:space="preserve">Sometimes treats the adults in the room with consideration (teacher, administrator, security, paraprofessional, substitute, visitors, and etc.) </w:t>
            </w:r>
          </w:p>
        </w:tc>
        <w:tc>
          <w:tcPr>
            <w:tcW w:w="3150"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A8B27B9" w14:textId="77777777" w:rsidR="003F0704" w:rsidRPr="003F0704" w:rsidRDefault="003F0704" w:rsidP="00501179">
            <w:pPr>
              <w:spacing w:beforeAutospacing="1" w:afterAutospacing="1" w:line="240" w:lineRule="auto"/>
              <w:textAlignment w:val="baseline"/>
              <w:rPr>
                <w:rFonts w:ascii="Cambria" w:eastAsia="Arial,Times New Roman" w:hAnsi="Cambria"/>
                <w:sz w:val="24"/>
              </w:rPr>
            </w:pPr>
            <w:r w:rsidRPr="003F0704">
              <w:rPr>
                <w:rFonts w:ascii="Cambria" w:eastAsia="Arial,Times New Roman" w:hAnsi="Cambria"/>
                <w:sz w:val="24"/>
              </w:rPr>
              <w:t xml:space="preserve">Regularly, does not treat the adults in the room with consideration (teacher, administrator, security, paraprofessional, substitute, visitors, and etc.) </w:t>
            </w:r>
          </w:p>
          <w:p w14:paraId="377FA47F" w14:textId="77777777" w:rsidR="003F0704" w:rsidRPr="003F0704" w:rsidRDefault="003F0704" w:rsidP="00501179">
            <w:pPr>
              <w:spacing w:beforeAutospacing="1" w:afterAutospacing="1" w:line="240" w:lineRule="auto"/>
              <w:textAlignment w:val="baseline"/>
              <w:rPr>
                <w:rFonts w:ascii="Cambria" w:eastAsia="Times New Roman" w:hAnsi="Cambria"/>
                <w:sz w:val="24"/>
              </w:rPr>
            </w:pPr>
          </w:p>
        </w:tc>
      </w:tr>
    </w:tbl>
    <w:p w14:paraId="5B989394" w14:textId="77777777" w:rsidR="003F0704" w:rsidRPr="003F0704" w:rsidRDefault="003F0704" w:rsidP="003F0704">
      <w:pPr>
        <w:rPr>
          <w:rFonts w:ascii="Cambria" w:hAnsi="Cambria"/>
        </w:rPr>
      </w:pPr>
      <w:r w:rsidRPr="003F0704">
        <w:rPr>
          <w:rFonts w:ascii="Cambria" w:hAnsi="Cambria"/>
        </w:rPr>
        <w:t>Student Reflection:</w:t>
      </w:r>
    </w:p>
    <w:p w14:paraId="7AC41A26" w14:textId="77777777" w:rsidR="003F0704" w:rsidRPr="003F0704" w:rsidRDefault="003F0704" w:rsidP="00760FE9">
      <w:pPr>
        <w:rPr>
          <w:rFonts w:ascii="Cambria" w:hAnsi="Cambria"/>
        </w:rPr>
      </w:pPr>
    </w:p>
    <w:sectPr w:rsidR="003F0704" w:rsidRPr="003F0704" w:rsidSect="00F32BC4">
      <w:headerReference w:type="even" r:id="rId11"/>
      <w:headerReference w:type="default" r:id="rId12"/>
      <w:footerReference w:type="even" r:id="rId13"/>
      <w:footerReference w:type="default" r:id="rId14"/>
      <w:headerReference w:type="first" r:id="rId15"/>
      <w:footerReference w:type="first" r:id="rId16"/>
      <w:pgSz w:w="15840" w:h="12240" w:orient="landscape"/>
      <w:pgMar w:top="450" w:right="1008" w:bottom="1008" w:left="1008"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08940" w14:textId="77777777" w:rsidR="004834D4" w:rsidRDefault="004834D4">
      <w:pPr>
        <w:spacing w:line="240" w:lineRule="auto"/>
      </w:pPr>
      <w:r>
        <w:separator/>
      </w:r>
    </w:p>
  </w:endnote>
  <w:endnote w:type="continuationSeparator" w:id="0">
    <w:p w14:paraId="21D615D1" w14:textId="77777777" w:rsidR="004834D4" w:rsidRDefault="00483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Times New Roman">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46CE96" w14:textId="77777777" w:rsidR="00A62D5A" w:rsidRDefault="00A62D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A9C74B" w14:textId="77777777" w:rsidR="00A62D5A" w:rsidRDefault="00A62D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7CF0D9" w14:textId="77777777" w:rsidR="00A62D5A" w:rsidRDefault="00A62D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50710" w14:textId="77777777" w:rsidR="004834D4" w:rsidRDefault="004834D4">
      <w:pPr>
        <w:spacing w:line="240" w:lineRule="auto"/>
      </w:pPr>
      <w:r>
        <w:separator/>
      </w:r>
    </w:p>
  </w:footnote>
  <w:footnote w:type="continuationSeparator" w:id="0">
    <w:p w14:paraId="2DF9E44D" w14:textId="77777777" w:rsidR="004834D4" w:rsidRDefault="004834D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64C3F3" w14:textId="591F2E70" w:rsidR="00A62D5A" w:rsidRDefault="00A62D5A">
    <w:pPr>
      <w:pStyle w:val="Header"/>
    </w:pPr>
    <w:r>
      <w:rPr>
        <w:noProof/>
      </w:rPr>
      <w:pict w14:anchorId="10C463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95pt;height:99pt;rotation:315;z-index:-251655168;mso-wrap-edited:f;mso-position-horizontal:center;mso-position-horizontal-relative:margin;mso-position-vertical:center;mso-position-vertical-relative:margin" wrapcoords="21380 8182 17918 8018 17753 8509 17478 8018 16818 8018 16598 8673 15060 8018 12861 3600 12531 3273 12256 4091 12421 7527 12641 8018 7640 8018 5771 4255 5276 3600 5056 3927 4452 4091 4177 5236 3408 10309 1374 4255 605 2782 0 4255 605 9491 605 12927 440 16200 0 16691 165 17345 220 17509 824 17345 1649 17509 1704 16200 2803 17509 3133 16855 4507 17673 15829 17673 16983 17345 17973 17345 18082 17018 17863 16200 19347 17673 19511 17509 20721 17345 21160 17673 21435 17018 21545 15873 21380 13418 21050 10964 21545 8673 21380 8182" fillcolor="silver" stroked="f">
          <v:fill opacity="40632f"/>
          <v:textpath style="font-family:&quot;Times New Roman&quot;;font-size:90pt" string="Maziarz"/>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F16A19" w14:textId="698F50BD" w:rsidR="00046BDE" w:rsidRDefault="00A62D5A" w:rsidP="00017B97">
    <w:pPr>
      <w:contextualSpacing w:val="0"/>
    </w:pPr>
    <w:r>
      <w:rPr>
        <w:noProof/>
      </w:rPr>
      <w:pict w14:anchorId="04D48F6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95pt;height:99pt;rotation:315;z-index:-251657216;mso-wrap-edited:f;mso-position-horizontal:center;mso-position-horizontal-relative:margin;mso-position-vertical:center;mso-position-vertical-relative:margin" wrapcoords="21380 8182 17918 8018 17753 8509 17478 8018 16818 8018 16598 8673 15060 8018 12861 3600 12531 3273 12256 4091 12421 7527 12641 8018 7640 8018 5771 4255 5276 3600 5056 3927 4452 4091 4177 5236 3408 10309 1374 4255 605 2782 0 4255 605 9491 605 12927 440 16200 0 16691 165 17345 220 17509 824 17345 1649 17509 1704 16200 2803 17509 3133 16855 4507 17673 15829 17673 16983 17345 17973 17345 18082 17018 17863 16200 19347 17673 19511 17509 20721 17345 21160 17673 21435 17018 21545 15873 21380 13418 21050 10964 21545 8673 21380 8182" fillcolor="silver" stroked="f">
          <v:fill opacity="40632f"/>
          <v:textpath style="font-family:&quot;Times New Roman&quot;;font-size:90pt" string="Maziarz"/>
        </v:shape>
      </w:pict>
    </w:r>
    <w:r w:rsidR="00D6022D">
      <w:t>Name: _____________________________ Date: __________________________ Block: ____ Assessment: 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9767F2" w14:textId="6D3BF50C" w:rsidR="00A62D5A" w:rsidRDefault="00A62D5A">
    <w:pPr>
      <w:pStyle w:val="Header"/>
    </w:pPr>
    <w:r>
      <w:rPr>
        <w:noProof/>
      </w:rPr>
      <w:pict w14:anchorId="05E640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295pt;height:99pt;rotation:315;z-index:-251653120;mso-wrap-edited:f;mso-position-horizontal:center;mso-position-horizontal-relative:margin;mso-position-vertical:center;mso-position-vertical-relative:margin" wrapcoords="21380 8182 17918 8018 17753 8509 17478 8018 16818 8018 16598 8673 15060 8018 12861 3600 12531 3273 12256 4091 12421 7527 12641 8018 7640 8018 5771 4255 5276 3600 5056 3927 4452 4091 4177 5236 3408 10309 1374 4255 605 2782 0 4255 605 9491 605 12927 440 16200 0 16691 165 17345 220 17509 824 17345 1649 17509 1704 16200 2803 17509 3133 16855 4507 17673 15829 17673 16983 17345 17973 17345 18082 17018 17863 16200 19347 17673 19511 17509 20721 17345 21160 17673 21435 17018 21545 15873 21380 13418 21050 10964 21545 8673 21380 8182" fillcolor="silver" stroked="f">
          <v:fill opacity="40632f"/>
          <v:textpath style="font-family:&quot;Times New Roman&quot;;font-size:90pt" string="Maziarz"/>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73B7"/>
    <w:multiLevelType w:val="multilevel"/>
    <w:tmpl w:val="F3AA6F0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
    <w:nsid w:val="02F107B5"/>
    <w:multiLevelType w:val="multilevel"/>
    <w:tmpl w:val="CE122D1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2">
    <w:nsid w:val="041B2245"/>
    <w:multiLevelType w:val="multilevel"/>
    <w:tmpl w:val="B702640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3">
    <w:nsid w:val="095B0662"/>
    <w:multiLevelType w:val="multilevel"/>
    <w:tmpl w:val="129E924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0A2E3CF3"/>
    <w:multiLevelType w:val="multilevel"/>
    <w:tmpl w:val="EBB4FB3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5">
    <w:nsid w:val="0DB92FD2"/>
    <w:multiLevelType w:val="multilevel"/>
    <w:tmpl w:val="990007A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6">
    <w:nsid w:val="175E2247"/>
    <w:multiLevelType w:val="multilevel"/>
    <w:tmpl w:val="4C0860A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7">
    <w:nsid w:val="17D62BAB"/>
    <w:multiLevelType w:val="multilevel"/>
    <w:tmpl w:val="D91E064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8">
    <w:nsid w:val="18400D1A"/>
    <w:multiLevelType w:val="multilevel"/>
    <w:tmpl w:val="8766F48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9">
    <w:nsid w:val="1876215B"/>
    <w:multiLevelType w:val="multilevel"/>
    <w:tmpl w:val="CFC447E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10">
    <w:nsid w:val="1AE14D4D"/>
    <w:multiLevelType w:val="multilevel"/>
    <w:tmpl w:val="8FA8AF5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11">
    <w:nsid w:val="1C2D3227"/>
    <w:multiLevelType w:val="multilevel"/>
    <w:tmpl w:val="8150732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12">
    <w:nsid w:val="1F495BF2"/>
    <w:multiLevelType w:val="multilevel"/>
    <w:tmpl w:val="4F722B1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13">
    <w:nsid w:val="202D2556"/>
    <w:multiLevelType w:val="multilevel"/>
    <w:tmpl w:val="0066C0E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14">
    <w:nsid w:val="224F67A8"/>
    <w:multiLevelType w:val="multilevel"/>
    <w:tmpl w:val="D67AB54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15">
    <w:nsid w:val="24A1730B"/>
    <w:multiLevelType w:val="multilevel"/>
    <w:tmpl w:val="7188DC1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16">
    <w:nsid w:val="24B60266"/>
    <w:multiLevelType w:val="multilevel"/>
    <w:tmpl w:val="46965C9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17">
    <w:nsid w:val="25BF43C1"/>
    <w:multiLevelType w:val="multilevel"/>
    <w:tmpl w:val="02BC65E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18">
    <w:nsid w:val="28B86045"/>
    <w:multiLevelType w:val="multilevel"/>
    <w:tmpl w:val="E8742B8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19">
    <w:nsid w:val="28D11E72"/>
    <w:multiLevelType w:val="multilevel"/>
    <w:tmpl w:val="7EA0680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20">
    <w:nsid w:val="29735738"/>
    <w:multiLevelType w:val="multilevel"/>
    <w:tmpl w:val="9C04D0D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21">
    <w:nsid w:val="2CE162B0"/>
    <w:multiLevelType w:val="hybridMultilevel"/>
    <w:tmpl w:val="5D809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5F3491"/>
    <w:multiLevelType w:val="multilevel"/>
    <w:tmpl w:val="D562A46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23">
    <w:nsid w:val="312767C6"/>
    <w:multiLevelType w:val="multilevel"/>
    <w:tmpl w:val="D4E0400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24">
    <w:nsid w:val="35134932"/>
    <w:multiLevelType w:val="multilevel"/>
    <w:tmpl w:val="7A9AC0F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25">
    <w:nsid w:val="355943AA"/>
    <w:multiLevelType w:val="multilevel"/>
    <w:tmpl w:val="3CE8157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26">
    <w:nsid w:val="36191C4D"/>
    <w:multiLevelType w:val="multilevel"/>
    <w:tmpl w:val="BAD02C0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27">
    <w:nsid w:val="39566A29"/>
    <w:multiLevelType w:val="multilevel"/>
    <w:tmpl w:val="D65E815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28">
    <w:nsid w:val="39582BD3"/>
    <w:multiLevelType w:val="multilevel"/>
    <w:tmpl w:val="CED2022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29">
    <w:nsid w:val="399E1669"/>
    <w:multiLevelType w:val="multilevel"/>
    <w:tmpl w:val="DB42019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30">
    <w:nsid w:val="3F5E3E4E"/>
    <w:multiLevelType w:val="hybridMultilevel"/>
    <w:tmpl w:val="C09CB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83671E3"/>
    <w:multiLevelType w:val="multilevel"/>
    <w:tmpl w:val="ADB6B66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32">
    <w:nsid w:val="4EE5706B"/>
    <w:multiLevelType w:val="multilevel"/>
    <w:tmpl w:val="0A28F62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33">
    <w:nsid w:val="50D954CE"/>
    <w:multiLevelType w:val="multilevel"/>
    <w:tmpl w:val="32A2EBA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34">
    <w:nsid w:val="516C6CB5"/>
    <w:multiLevelType w:val="multilevel"/>
    <w:tmpl w:val="71DC787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35">
    <w:nsid w:val="53C90AD9"/>
    <w:multiLevelType w:val="multilevel"/>
    <w:tmpl w:val="BA54A10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36">
    <w:nsid w:val="54D2391F"/>
    <w:multiLevelType w:val="multilevel"/>
    <w:tmpl w:val="358EF9B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37">
    <w:nsid w:val="558A5BFD"/>
    <w:multiLevelType w:val="multilevel"/>
    <w:tmpl w:val="A2E4A6C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38">
    <w:nsid w:val="55CB03ED"/>
    <w:multiLevelType w:val="multilevel"/>
    <w:tmpl w:val="7418430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39">
    <w:nsid w:val="58601439"/>
    <w:multiLevelType w:val="hybridMultilevel"/>
    <w:tmpl w:val="6B10A1C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40">
    <w:nsid w:val="5A7E4A2A"/>
    <w:multiLevelType w:val="multilevel"/>
    <w:tmpl w:val="C4A8100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41">
    <w:nsid w:val="5AC7538D"/>
    <w:multiLevelType w:val="multilevel"/>
    <w:tmpl w:val="0CE06E8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42">
    <w:nsid w:val="5BFF17E4"/>
    <w:multiLevelType w:val="multilevel"/>
    <w:tmpl w:val="91BEB14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43">
    <w:nsid w:val="5C880844"/>
    <w:multiLevelType w:val="multilevel"/>
    <w:tmpl w:val="B82ABAA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44">
    <w:nsid w:val="5F1201C3"/>
    <w:multiLevelType w:val="hybridMultilevel"/>
    <w:tmpl w:val="A2808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06E2C7C"/>
    <w:multiLevelType w:val="multilevel"/>
    <w:tmpl w:val="A19C6EC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46">
    <w:nsid w:val="65E01FA5"/>
    <w:multiLevelType w:val="multilevel"/>
    <w:tmpl w:val="8A44DFD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47">
    <w:nsid w:val="6B1C5203"/>
    <w:multiLevelType w:val="multilevel"/>
    <w:tmpl w:val="F586CA7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48">
    <w:nsid w:val="6BC774A3"/>
    <w:multiLevelType w:val="multilevel"/>
    <w:tmpl w:val="C024B62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49">
    <w:nsid w:val="6D6C0420"/>
    <w:multiLevelType w:val="multilevel"/>
    <w:tmpl w:val="CC6AB35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50">
    <w:nsid w:val="6D714DD3"/>
    <w:multiLevelType w:val="multilevel"/>
    <w:tmpl w:val="CBA8936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51">
    <w:nsid w:val="6E8416A1"/>
    <w:multiLevelType w:val="multilevel"/>
    <w:tmpl w:val="AC8C216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52">
    <w:nsid w:val="705951D0"/>
    <w:multiLevelType w:val="multilevel"/>
    <w:tmpl w:val="B032E41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53">
    <w:nsid w:val="708F5EA1"/>
    <w:multiLevelType w:val="multilevel"/>
    <w:tmpl w:val="FC30587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54">
    <w:nsid w:val="71E368E5"/>
    <w:multiLevelType w:val="multilevel"/>
    <w:tmpl w:val="DD24465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55">
    <w:nsid w:val="725E5B88"/>
    <w:multiLevelType w:val="multilevel"/>
    <w:tmpl w:val="53C29BE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56">
    <w:nsid w:val="75784D42"/>
    <w:multiLevelType w:val="multilevel"/>
    <w:tmpl w:val="489288E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57">
    <w:nsid w:val="76880849"/>
    <w:multiLevelType w:val="multilevel"/>
    <w:tmpl w:val="26FE2B5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58">
    <w:nsid w:val="77832FDA"/>
    <w:multiLevelType w:val="multilevel"/>
    <w:tmpl w:val="0F1864E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59">
    <w:nsid w:val="7A6C4EA5"/>
    <w:multiLevelType w:val="multilevel"/>
    <w:tmpl w:val="AA02A9D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60">
    <w:nsid w:val="7AA2652A"/>
    <w:multiLevelType w:val="multilevel"/>
    <w:tmpl w:val="7F3E0ED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61">
    <w:nsid w:val="7BEF6128"/>
    <w:multiLevelType w:val="multilevel"/>
    <w:tmpl w:val="F0360D5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62">
    <w:nsid w:val="7C2A3697"/>
    <w:multiLevelType w:val="multilevel"/>
    <w:tmpl w:val="0648703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abstractNum w:abstractNumId="63">
    <w:nsid w:val="7DEB7F3B"/>
    <w:multiLevelType w:val="multilevel"/>
    <w:tmpl w:val="9838270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64">
    <w:nsid w:val="7FE41EEF"/>
    <w:multiLevelType w:val="multilevel"/>
    <w:tmpl w:val="CD4A181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num w:numId="1">
    <w:abstractNumId w:val="52"/>
  </w:num>
  <w:num w:numId="2">
    <w:abstractNumId w:val="57"/>
  </w:num>
  <w:num w:numId="3">
    <w:abstractNumId w:val="4"/>
  </w:num>
  <w:num w:numId="4">
    <w:abstractNumId w:val="38"/>
  </w:num>
  <w:num w:numId="5">
    <w:abstractNumId w:val="37"/>
  </w:num>
  <w:num w:numId="6">
    <w:abstractNumId w:val="53"/>
  </w:num>
  <w:num w:numId="7">
    <w:abstractNumId w:val="60"/>
  </w:num>
  <w:num w:numId="8">
    <w:abstractNumId w:val="12"/>
  </w:num>
  <w:num w:numId="9">
    <w:abstractNumId w:val="9"/>
  </w:num>
  <w:num w:numId="10">
    <w:abstractNumId w:val="16"/>
  </w:num>
  <w:num w:numId="11">
    <w:abstractNumId w:val="54"/>
  </w:num>
  <w:num w:numId="12">
    <w:abstractNumId w:val="2"/>
  </w:num>
  <w:num w:numId="13">
    <w:abstractNumId w:val="27"/>
  </w:num>
  <w:num w:numId="14">
    <w:abstractNumId w:val="56"/>
  </w:num>
  <w:num w:numId="15">
    <w:abstractNumId w:val="22"/>
  </w:num>
  <w:num w:numId="16">
    <w:abstractNumId w:val="0"/>
  </w:num>
  <w:num w:numId="17">
    <w:abstractNumId w:val="15"/>
  </w:num>
  <w:num w:numId="18">
    <w:abstractNumId w:val="35"/>
  </w:num>
  <w:num w:numId="19">
    <w:abstractNumId w:val="25"/>
  </w:num>
  <w:num w:numId="20">
    <w:abstractNumId w:val="13"/>
  </w:num>
  <w:num w:numId="21">
    <w:abstractNumId w:val="20"/>
  </w:num>
  <w:num w:numId="22">
    <w:abstractNumId w:val="32"/>
  </w:num>
  <w:num w:numId="23">
    <w:abstractNumId w:val="49"/>
  </w:num>
  <w:num w:numId="24">
    <w:abstractNumId w:val="31"/>
  </w:num>
  <w:num w:numId="25">
    <w:abstractNumId w:val="43"/>
  </w:num>
  <w:num w:numId="26">
    <w:abstractNumId w:val="55"/>
  </w:num>
  <w:num w:numId="27">
    <w:abstractNumId w:val="33"/>
  </w:num>
  <w:num w:numId="28">
    <w:abstractNumId w:val="11"/>
  </w:num>
  <w:num w:numId="29">
    <w:abstractNumId w:val="18"/>
  </w:num>
  <w:num w:numId="30">
    <w:abstractNumId w:val="10"/>
  </w:num>
  <w:num w:numId="31">
    <w:abstractNumId w:val="1"/>
  </w:num>
  <w:num w:numId="32">
    <w:abstractNumId w:val="5"/>
  </w:num>
  <w:num w:numId="33">
    <w:abstractNumId w:val="14"/>
  </w:num>
  <w:num w:numId="34">
    <w:abstractNumId w:val="47"/>
  </w:num>
  <w:num w:numId="35">
    <w:abstractNumId w:val="59"/>
  </w:num>
  <w:num w:numId="36">
    <w:abstractNumId w:val="45"/>
  </w:num>
  <w:num w:numId="37">
    <w:abstractNumId w:val="41"/>
  </w:num>
  <w:num w:numId="38">
    <w:abstractNumId w:val="40"/>
  </w:num>
  <w:num w:numId="39">
    <w:abstractNumId w:val="23"/>
  </w:num>
  <w:num w:numId="40">
    <w:abstractNumId w:val="24"/>
  </w:num>
  <w:num w:numId="41">
    <w:abstractNumId w:val="61"/>
  </w:num>
  <w:num w:numId="42">
    <w:abstractNumId w:val="8"/>
  </w:num>
  <w:num w:numId="43">
    <w:abstractNumId w:val="63"/>
  </w:num>
  <w:num w:numId="44">
    <w:abstractNumId w:val="17"/>
  </w:num>
  <w:num w:numId="45">
    <w:abstractNumId w:val="42"/>
  </w:num>
  <w:num w:numId="46">
    <w:abstractNumId w:val="29"/>
  </w:num>
  <w:num w:numId="47">
    <w:abstractNumId w:val="26"/>
  </w:num>
  <w:num w:numId="48">
    <w:abstractNumId w:val="51"/>
  </w:num>
  <w:num w:numId="49">
    <w:abstractNumId w:val="50"/>
  </w:num>
  <w:num w:numId="50">
    <w:abstractNumId w:val="19"/>
  </w:num>
  <w:num w:numId="51">
    <w:abstractNumId w:val="7"/>
  </w:num>
  <w:num w:numId="52">
    <w:abstractNumId w:val="64"/>
  </w:num>
  <w:num w:numId="53">
    <w:abstractNumId w:val="46"/>
  </w:num>
  <w:num w:numId="54">
    <w:abstractNumId w:val="58"/>
  </w:num>
  <w:num w:numId="55">
    <w:abstractNumId w:val="34"/>
  </w:num>
  <w:num w:numId="56">
    <w:abstractNumId w:val="36"/>
  </w:num>
  <w:num w:numId="57">
    <w:abstractNumId w:val="6"/>
  </w:num>
  <w:num w:numId="58">
    <w:abstractNumId w:val="28"/>
  </w:num>
  <w:num w:numId="59">
    <w:abstractNumId w:val="48"/>
  </w:num>
  <w:num w:numId="60">
    <w:abstractNumId w:val="3"/>
  </w:num>
  <w:num w:numId="61">
    <w:abstractNumId w:val="62"/>
  </w:num>
  <w:num w:numId="62">
    <w:abstractNumId w:val="44"/>
  </w:num>
  <w:num w:numId="63">
    <w:abstractNumId w:val="21"/>
  </w:num>
  <w:num w:numId="64">
    <w:abstractNumId w:val="30"/>
  </w:num>
  <w:num w:numId="65">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74"/>
    <w:rsid w:val="00017B97"/>
    <w:rsid w:val="00037B58"/>
    <w:rsid w:val="00046BDE"/>
    <w:rsid w:val="00165351"/>
    <w:rsid w:val="002026EC"/>
    <w:rsid w:val="00204F76"/>
    <w:rsid w:val="0030601D"/>
    <w:rsid w:val="0037216A"/>
    <w:rsid w:val="003C51E2"/>
    <w:rsid w:val="003F0704"/>
    <w:rsid w:val="00437774"/>
    <w:rsid w:val="00440E93"/>
    <w:rsid w:val="004834D4"/>
    <w:rsid w:val="00483B39"/>
    <w:rsid w:val="004B3E13"/>
    <w:rsid w:val="004D53AD"/>
    <w:rsid w:val="004D6453"/>
    <w:rsid w:val="004D6D72"/>
    <w:rsid w:val="004F0DFB"/>
    <w:rsid w:val="004F2380"/>
    <w:rsid w:val="0057575B"/>
    <w:rsid w:val="00585C91"/>
    <w:rsid w:val="005B11F5"/>
    <w:rsid w:val="005C3734"/>
    <w:rsid w:val="00657ACB"/>
    <w:rsid w:val="00677317"/>
    <w:rsid w:val="00701437"/>
    <w:rsid w:val="007510AC"/>
    <w:rsid w:val="00755C33"/>
    <w:rsid w:val="00760FE9"/>
    <w:rsid w:val="0079489B"/>
    <w:rsid w:val="007A2F47"/>
    <w:rsid w:val="008145E9"/>
    <w:rsid w:val="00881DA9"/>
    <w:rsid w:val="008F2E3F"/>
    <w:rsid w:val="00966FA2"/>
    <w:rsid w:val="009D106C"/>
    <w:rsid w:val="00A15E0A"/>
    <w:rsid w:val="00A62D5A"/>
    <w:rsid w:val="00AB05DA"/>
    <w:rsid w:val="00AE4D7D"/>
    <w:rsid w:val="00B324E3"/>
    <w:rsid w:val="00B7570B"/>
    <w:rsid w:val="00B85A43"/>
    <w:rsid w:val="00B87D34"/>
    <w:rsid w:val="00C16485"/>
    <w:rsid w:val="00C637CD"/>
    <w:rsid w:val="00C873AF"/>
    <w:rsid w:val="00CC782D"/>
    <w:rsid w:val="00CD4A13"/>
    <w:rsid w:val="00CE2CDF"/>
    <w:rsid w:val="00CE2CFE"/>
    <w:rsid w:val="00D431E8"/>
    <w:rsid w:val="00D6022D"/>
    <w:rsid w:val="00D81B5B"/>
    <w:rsid w:val="00D9492A"/>
    <w:rsid w:val="00E017BC"/>
    <w:rsid w:val="00E44FF8"/>
    <w:rsid w:val="00E63D68"/>
    <w:rsid w:val="00EB7E4F"/>
    <w:rsid w:val="00ED2499"/>
    <w:rsid w:val="00F14628"/>
    <w:rsid w:val="00F32BC4"/>
    <w:rsid w:val="00F42E64"/>
    <w:rsid w:val="00F66739"/>
    <w:rsid w:val="00F97BDA"/>
    <w:rsid w:val="00FB3C9C"/>
    <w:rsid w:val="00FC3685"/>
    <w:rsid w:val="00FC4807"/>
    <w:rsid w:val="00FF7981"/>
    <w:rsid w:val="13901757"/>
    <w:rsid w:val="1D945938"/>
    <w:rsid w:val="3571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A99BA5"/>
  <w15:docId w15:val="{14F08263-9B7F-49AA-8598-EED646FF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3C9C"/>
  </w:style>
  <w:style w:type="paragraph" w:styleId="Heading1">
    <w:name w:val="heading 1"/>
    <w:basedOn w:val="Normal"/>
    <w:next w:val="Normal"/>
    <w:pPr>
      <w:outlineLvl w:val="0"/>
    </w:pPr>
    <w:rPr>
      <w:sz w:val="36"/>
    </w:rPr>
  </w:style>
  <w:style w:type="paragraph" w:styleId="Heading2">
    <w:name w:val="heading 2"/>
    <w:basedOn w:val="Normal"/>
    <w:next w:val="Normal"/>
    <w:pPr>
      <w:outlineLvl w:val="1"/>
    </w:pPr>
    <w:rPr>
      <w:sz w:val="28"/>
    </w:rPr>
  </w:style>
  <w:style w:type="paragraph" w:styleId="Heading3">
    <w:name w:val="heading 3"/>
    <w:basedOn w:val="Normal"/>
    <w:next w:val="Normal"/>
    <w:pPr>
      <w:outlineLvl w:val="2"/>
    </w:pPr>
    <w:rPr>
      <w:color w:val="666666"/>
      <w:sz w:val="24"/>
    </w:rPr>
  </w:style>
  <w:style w:type="paragraph" w:styleId="Heading4">
    <w:name w:val="heading 4"/>
    <w:basedOn w:val="Normal"/>
    <w:next w:val="Normal"/>
    <w:pPr>
      <w:outlineLvl w:val="3"/>
    </w:pPr>
    <w:rPr>
      <w:i/>
      <w:color w:val="666666"/>
    </w:rPr>
  </w:style>
  <w:style w:type="paragraph" w:styleId="Heading5">
    <w:name w:val="heading 5"/>
    <w:basedOn w:val="Normal"/>
    <w:next w:val="Normal"/>
    <w:pPr>
      <w:outlineLvl w:val="4"/>
    </w:pPr>
    <w:rPr>
      <w:color w:val="666666"/>
      <w:sz w:val="20"/>
    </w:rPr>
  </w:style>
  <w:style w:type="paragraph" w:styleId="Heading6">
    <w:name w:val="heading 6"/>
    <w:basedOn w:val="Normal"/>
    <w:next w:val="Normal"/>
    <w:pPr>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style>
  <w:style w:type="paragraph" w:styleId="Subtitle">
    <w:name w:val="Subtitle"/>
    <w:basedOn w:val="Normal"/>
    <w:next w:val="Normal"/>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60FE9"/>
    <w:pPr>
      <w:tabs>
        <w:tab w:val="center" w:pos="4680"/>
        <w:tab w:val="right" w:pos="9360"/>
      </w:tabs>
      <w:spacing w:line="240" w:lineRule="auto"/>
    </w:pPr>
  </w:style>
  <w:style w:type="character" w:customStyle="1" w:styleId="HeaderChar">
    <w:name w:val="Header Char"/>
    <w:basedOn w:val="DefaultParagraphFont"/>
    <w:link w:val="Header"/>
    <w:uiPriority w:val="99"/>
    <w:rsid w:val="00760FE9"/>
  </w:style>
  <w:style w:type="paragraph" w:styleId="Footer">
    <w:name w:val="footer"/>
    <w:basedOn w:val="Normal"/>
    <w:link w:val="FooterChar"/>
    <w:uiPriority w:val="99"/>
    <w:unhideWhenUsed/>
    <w:rsid w:val="00760FE9"/>
    <w:pPr>
      <w:tabs>
        <w:tab w:val="center" w:pos="4680"/>
        <w:tab w:val="right" w:pos="9360"/>
      </w:tabs>
      <w:spacing w:line="240" w:lineRule="auto"/>
    </w:pPr>
  </w:style>
  <w:style w:type="character" w:customStyle="1" w:styleId="FooterChar">
    <w:name w:val="Footer Char"/>
    <w:basedOn w:val="DefaultParagraphFont"/>
    <w:link w:val="Footer"/>
    <w:uiPriority w:val="99"/>
    <w:rsid w:val="00760FE9"/>
  </w:style>
  <w:style w:type="paragraph" w:styleId="ListParagraph">
    <w:name w:val="List Paragraph"/>
    <w:basedOn w:val="Normal"/>
    <w:uiPriority w:val="34"/>
    <w:qFormat/>
    <w:rsid w:val="00FB3C9C"/>
    <w:pPr>
      <w:ind w:left="720"/>
    </w:pPr>
  </w:style>
  <w:style w:type="paragraph" w:styleId="BalloonText">
    <w:name w:val="Balloon Text"/>
    <w:basedOn w:val="Normal"/>
    <w:link w:val="BalloonTextChar"/>
    <w:uiPriority w:val="99"/>
    <w:semiHidden/>
    <w:unhideWhenUsed/>
    <w:rsid w:val="00204F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F76"/>
    <w:rPr>
      <w:rFonts w:ascii="Segoe UI" w:hAnsi="Segoe UI" w:cs="Segoe UI"/>
      <w:sz w:val="18"/>
      <w:szCs w:val="18"/>
    </w:rPr>
  </w:style>
  <w:style w:type="table" w:styleId="TableGrid">
    <w:name w:val="Table Grid"/>
    <w:basedOn w:val="TableNormal"/>
    <w:uiPriority w:val="39"/>
    <w:rsid w:val="003F0704"/>
    <w:pPr>
      <w:widowControl/>
      <w:spacing w:line="240" w:lineRule="auto"/>
      <w:contextualSpacing w:val="0"/>
    </w:pPr>
    <w:rPr>
      <w:rFonts w:ascii="Times New Roman" w:eastAsiaTheme="minorHAnsi" w:hAnsi="Times New Roman" w:cs="Times New Roman"/>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FE46945B2474EA7A7130C8DEF6720" ma:contentTypeVersion="2" ma:contentTypeDescription="Create a new document." ma:contentTypeScope="" ma:versionID="60684b6a5c8666f4080016732fcfcdd3">
  <xsd:schema xmlns:xsd="http://www.w3.org/2001/XMLSchema" xmlns:xs="http://www.w3.org/2001/XMLSchema" xmlns:p="http://schemas.microsoft.com/office/2006/metadata/properties" xmlns:ns2="8b32ff4a-486d-4e7d-98d7-f0eb56e93fdc" targetNamespace="http://schemas.microsoft.com/office/2006/metadata/properties" ma:root="true" ma:fieldsID="b6c2eb4db53a44d75d921a04ae524da8" ns2:_="">
    <xsd:import namespace="8b32ff4a-486d-4e7d-98d7-f0eb56e93fd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ff4a-486d-4e7d-98d7-f0eb56e93f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32ff4a-486d-4e7d-98d7-f0eb56e93fdc">
      <UserInfo>
        <DisplayName>NEASC Assessment</DisplayName>
        <AccountId>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B5AA-2069-4F24-B026-D8DE9A7BF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ff4a-486d-4e7d-98d7-f0eb56e93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A2A94-EF2A-456F-95AD-3FEEA64ADFE8}">
  <ds:schemaRefs>
    <ds:schemaRef ds:uri="http://schemas.microsoft.com/sharepoint/v3/contenttype/forms"/>
  </ds:schemaRefs>
</ds:datastoreItem>
</file>

<file path=customXml/itemProps3.xml><?xml version="1.0" encoding="utf-8"?>
<ds:datastoreItem xmlns:ds="http://schemas.openxmlformats.org/officeDocument/2006/customXml" ds:itemID="{3E104896-FBE0-4A2E-B578-5D2D8629EF8E}">
  <ds:schemaRefs>
    <ds:schemaRef ds:uri="http://schemas.microsoft.com/office/2006/metadata/properties"/>
    <ds:schemaRef ds:uri="http://schemas.microsoft.com/office/infopath/2007/PartnerControls"/>
    <ds:schemaRef ds:uri="8b32ff4a-486d-4e7d-98d7-f0eb56e93fdc"/>
  </ds:schemaRefs>
</ds:datastoreItem>
</file>

<file path=customXml/itemProps4.xml><?xml version="1.0" encoding="utf-8"?>
<ds:datastoreItem xmlns:ds="http://schemas.openxmlformats.org/officeDocument/2006/customXml" ds:itemID="{D894EE3A-DA6C-1748-93D6-DD04F93D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1761</Words>
  <Characters>10040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School-Wide Rubrics 4.2.13.docx</vt:lpstr>
    </vt:vector>
  </TitlesOfParts>
  <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School-Wide Rubrics 4.2.13.docx</dc:title>
  <dc:creator>Baseler, Caryn E.</dc:creator>
  <cp:lastModifiedBy>Usher, Chelsea</cp:lastModifiedBy>
  <cp:revision>3</cp:revision>
  <cp:lastPrinted>2017-11-09T15:19:00Z</cp:lastPrinted>
  <dcterms:created xsi:type="dcterms:W3CDTF">2018-06-12T19:21:00Z</dcterms:created>
  <dcterms:modified xsi:type="dcterms:W3CDTF">2018-06-12T19:24:00Z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0x010100970FE46945B2474EA7A7130C8DEF6720</vt:lpwstr>
  </property>
</Properties>
</file>